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DE15" w14:textId="014B8107" w:rsidR="00822AD8" w:rsidRPr="00CD24A9" w:rsidRDefault="00AB05EE">
      <w:r w:rsidRPr="00CD24A9">
        <w:rPr>
          <w:noProof/>
        </w:rPr>
        <w:drawing>
          <wp:anchor distT="0" distB="0" distL="114300" distR="114300" simplePos="0" relativeHeight="251661312" behindDoc="1" locked="0" layoutInCell="1" allowOverlap="1" wp14:anchorId="48A1A6AF" wp14:editId="0BD58CA9">
            <wp:simplePos x="0" y="0"/>
            <wp:positionH relativeFrom="margin">
              <wp:align>center</wp:align>
            </wp:positionH>
            <wp:positionV relativeFrom="page">
              <wp:posOffset>-78989</wp:posOffset>
            </wp:positionV>
            <wp:extent cx="7743433" cy="10952522"/>
            <wp:effectExtent l="0" t="0" r="0" b="1270"/>
            <wp:wrapNone/>
            <wp:docPr id="1060148839" name="Obrázok 1060148839" descr="Obrázok, na ktorom je text, snímka obrazovky, logo, písmo&#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48839" name="Obrázok 1060148839" descr="Obrázok, na ktorom je text, snímka obrazovky, logo, písmo&#10;&#10;Obsah vygenerovaný umelou inteligenciou môže byť nesprávny."/>
                    <pic:cNvPicPr/>
                  </pic:nvPicPr>
                  <pic:blipFill>
                    <a:blip r:embed="rId8">
                      <a:extLst>
                        <a:ext uri="{28A0092B-C50C-407E-A947-70E740481C1C}">
                          <a14:useLocalDpi xmlns:a14="http://schemas.microsoft.com/office/drawing/2010/main" val="0"/>
                        </a:ext>
                      </a:extLst>
                    </a:blip>
                    <a:stretch>
                      <a:fillRect/>
                    </a:stretch>
                  </pic:blipFill>
                  <pic:spPr>
                    <a:xfrm>
                      <a:off x="0" y="0"/>
                      <a:ext cx="7743433" cy="10952522"/>
                    </a:xfrm>
                    <a:prstGeom prst="rect">
                      <a:avLst/>
                    </a:prstGeom>
                  </pic:spPr>
                </pic:pic>
              </a:graphicData>
            </a:graphic>
            <wp14:sizeRelH relativeFrom="page">
              <wp14:pctWidth>0</wp14:pctWidth>
            </wp14:sizeRelH>
            <wp14:sizeRelV relativeFrom="page">
              <wp14:pctHeight>0</wp14:pctHeight>
            </wp14:sizeRelV>
          </wp:anchor>
        </w:drawing>
      </w:r>
      <w:r w:rsidR="00F470C0" w:rsidRPr="00CD24A9">
        <w:rPr>
          <w:noProof/>
        </w:rPr>
        <w:drawing>
          <wp:anchor distT="0" distB="0" distL="0" distR="0" simplePos="0" relativeHeight="97" behindDoc="1" locked="0" layoutInCell="1" allowOverlap="1" wp14:anchorId="4DA61BC6" wp14:editId="78846AA5">
            <wp:simplePos x="0" y="0"/>
            <wp:positionH relativeFrom="column">
              <wp:posOffset>-805815</wp:posOffset>
            </wp:positionH>
            <wp:positionV relativeFrom="page">
              <wp:posOffset>0</wp:posOffset>
            </wp:positionV>
            <wp:extent cx="7552690" cy="10683240"/>
            <wp:effectExtent l="0" t="0" r="0" b="0"/>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2"/>
                    <pic:cNvPicPr>
                      <a:picLocks noChangeAspect="1" noChangeArrowheads="1"/>
                    </pic:cNvPicPr>
                  </pic:nvPicPr>
                  <pic:blipFill>
                    <a:blip r:embed="rId9" cstate="print"/>
                    <a:stretch>
                      <a:fillRect/>
                    </a:stretch>
                  </pic:blipFill>
                  <pic:spPr bwMode="auto">
                    <a:xfrm>
                      <a:off x="0" y="0"/>
                      <a:ext cx="7552690" cy="10683240"/>
                    </a:xfrm>
                    <a:prstGeom prst="rect">
                      <a:avLst/>
                    </a:prstGeom>
                  </pic:spPr>
                </pic:pic>
              </a:graphicData>
            </a:graphic>
          </wp:anchor>
        </w:drawing>
      </w:r>
    </w:p>
    <w:p w14:paraId="666AAD69" w14:textId="183FDE07" w:rsidR="00822AD8" w:rsidRPr="00CD24A9" w:rsidRDefault="00AB05EE" w:rsidP="00AB05EE">
      <w:pPr>
        <w:tabs>
          <w:tab w:val="left" w:pos="3431"/>
        </w:tabs>
      </w:pPr>
      <w:r w:rsidRPr="00CD24A9">
        <w:tab/>
      </w:r>
    </w:p>
    <w:p w14:paraId="258B708F" w14:textId="65356AE3" w:rsidR="00822AD8" w:rsidRPr="00CD24A9" w:rsidRDefault="00AB05EE" w:rsidP="00AB05EE">
      <w:pPr>
        <w:tabs>
          <w:tab w:val="left" w:pos="3431"/>
        </w:tabs>
      </w:pPr>
      <w:r w:rsidRPr="00CD24A9">
        <w:tab/>
      </w:r>
    </w:p>
    <w:p w14:paraId="7169E880" w14:textId="77777777" w:rsidR="00822AD8" w:rsidRPr="00CD24A9" w:rsidRDefault="00822AD8"/>
    <w:p w14:paraId="07096C71" w14:textId="77777777" w:rsidR="00822AD8" w:rsidRPr="00CD24A9" w:rsidRDefault="00822AD8"/>
    <w:p w14:paraId="0F91DAEF" w14:textId="77777777" w:rsidR="00822AD8" w:rsidRPr="00CD24A9" w:rsidRDefault="00822AD8"/>
    <w:p w14:paraId="6988B8EC" w14:textId="77777777" w:rsidR="00822AD8" w:rsidRPr="00CD24A9" w:rsidRDefault="00822AD8"/>
    <w:p w14:paraId="3D2B151E" w14:textId="77777777" w:rsidR="00822AD8" w:rsidRPr="00CD24A9" w:rsidRDefault="00822AD8"/>
    <w:p w14:paraId="38D60281" w14:textId="77777777" w:rsidR="00822AD8" w:rsidRPr="00CD24A9" w:rsidRDefault="00822AD8"/>
    <w:p w14:paraId="052AEA34" w14:textId="77777777" w:rsidR="00822AD8" w:rsidRPr="00CD24A9" w:rsidRDefault="00822AD8"/>
    <w:p w14:paraId="5A67907A" w14:textId="77777777" w:rsidR="00822AD8" w:rsidRPr="00CD24A9" w:rsidRDefault="00822AD8"/>
    <w:p w14:paraId="521E6C04" w14:textId="77777777" w:rsidR="00822AD8" w:rsidRPr="00CD24A9" w:rsidRDefault="00822AD8"/>
    <w:p w14:paraId="7422AB2B" w14:textId="1A77C022" w:rsidR="00822AD8" w:rsidRPr="00CD24A9" w:rsidRDefault="00FF3AE2">
      <w:r w:rsidRPr="00CD24A9">
        <w:rPr>
          <w:noProof/>
        </w:rPr>
        <mc:AlternateContent>
          <mc:Choice Requires="wps">
            <w:drawing>
              <wp:anchor distT="0" distB="0" distL="114300" distR="114300" simplePos="0" relativeHeight="93" behindDoc="0" locked="0" layoutInCell="1" allowOverlap="1" wp14:anchorId="0AFC357B" wp14:editId="5A64133E">
                <wp:simplePos x="0" y="0"/>
                <wp:positionH relativeFrom="margin">
                  <wp:posOffset>-303530</wp:posOffset>
                </wp:positionH>
                <wp:positionV relativeFrom="page">
                  <wp:posOffset>4595495</wp:posOffset>
                </wp:positionV>
                <wp:extent cx="6567170" cy="4271645"/>
                <wp:effectExtent l="0" t="0" r="0" b="0"/>
                <wp:wrapSquare wrapText="bothSides"/>
                <wp:docPr id="2" name="Obrázok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7170" cy="4271645"/>
                        </a:xfrm>
                        <a:prstGeom prst="rect">
                          <a:avLst/>
                        </a:prstGeom>
                        <a:noFill/>
                        <a:ln>
                          <a:noFill/>
                        </a:ln>
                      </wps:spPr>
                      <wps:style>
                        <a:lnRef idx="0">
                          <a:scrgbClr r="0" g="0" b="0"/>
                        </a:lnRef>
                        <a:fillRef idx="0">
                          <a:scrgbClr r="0" g="0" b="0"/>
                        </a:fillRef>
                        <a:effectRef idx="0">
                          <a:scrgbClr r="0" g="0" b="0"/>
                        </a:effectRef>
                        <a:fontRef idx="minor"/>
                      </wps:style>
                      <wps:txbx>
                        <w:txbxContent>
                          <w:p w14:paraId="194F4A35" w14:textId="77777777" w:rsidR="008D2A48" w:rsidRDefault="008D2A48">
                            <w:pPr>
                              <w:pStyle w:val="Obsahrmca"/>
                              <w:rPr>
                                <w:rFonts w:eastAsia="Times New Roman" w:cstheme="minorHAnsi"/>
                                <w:b/>
                                <w:sz w:val="36"/>
                                <w:szCs w:val="36"/>
                                <w:lang w:eastAsia="en-GB"/>
                              </w:rPr>
                            </w:pPr>
                          </w:p>
                          <w:p w14:paraId="11DE8DED" w14:textId="02AC96D6" w:rsidR="008D2A48" w:rsidRDefault="008D2A48">
                            <w:pPr>
                              <w:pStyle w:val="Obsahrmca"/>
                              <w:jc w:val="center"/>
                              <w:rPr>
                                <w:rFonts w:eastAsia="Times New Roman" w:cstheme="minorHAnsi"/>
                                <w:b/>
                                <w:sz w:val="36"/>
                                <w:szCs w:val="36"/>
                              </w:rPr>
                            </w:pPr>
                            <w:r>
                              <w:rPr>
                                <w:b/>
                                <w:sz w:val="36"/>
                              </w:rPr>
                              <w:t>(OTM-R - Open, Transparent, Merit-based Recruitment</w:t>
                            </w:r>
                            <w:r w:rsidR="00AB05EE">
                              <w:rPr>
                                <w:b/>
                                <w:sz w:val="36"/>
                              </w:rPr>
                              <w:t>)</w:t>
                            </w:r>
                          </w:p>
                          <w:p w14:paraId="21F77931" w14:textId="01AA708E" w:rsidR="008D2A48" w:rsidRDefault="008D2A48">
                            <w:pPr>
                              <w:pStyle w:val="Obsahrmca"/>
                              <w:jc w:val="center"/>
                              <w:rPr>
                                <w:rFonts w:eastAsia="Times New Roman" w:cstheme="minorHAnsi"/>
                                <w:b/>
                                <w:sz w:val="36"/>
                                <w:szCs w:val="36"/>
                              </w:rPr>
                            </w:pPr>
                          </w:p>
                          <w:p w14:paraId="2DF11A34" w14:textId="77777777" w:rsidR="008D2A48" w:rsidRDefault="008D2A48" w:rsidP="00AB05EE">
                            <w:pPr>
                              <w:pStyle w:val="Obsahrmca"/>
                              <w:jc w:val="center"/>
                              <w:rPr>
                                <w:rFonts w:ascii="Montserrat" w:hAnsi="Montserrat"/>
                                <w:b/>
                                <w:color w:val="FFFFFF" w:themeColor="background1"/>
                                <w:sz w:val="44"/>
                                <w:szCs w:val="44"/>
                              </w:rPr>
                            </w:pPr>
                            <w:r>
                              <w:rPr>
                                <w:rFonts w:ascii="Montserrat" w:hAnsi="Montserrat"/>
                                <w:b/>
                                <w:color w:val="FFFFFF" w:themeColor="background1"/>
                                <w:sz w:val="44"/>
                              </w:rPr>
                              <w:t>Principles of Recruitment and Selection of Employees in Public Research Institutions of the Slovak Academy of Sciences</w:t>
                            </w:r>
                          </w:p>
                          <w:p w14:paraId="158708B9" w14:textId="77777777" w:rsidR="008D2A48" w:rsidRDefault="008D2A48">
                            <w:pPr>
                              <w:pStyle w:val="Obsahrmca"/>
                              <w:jc w:val="both"/>
                              <w:rPr>
                                <w:rFonts w:ascii="Montserrat" w:hAnsi="Montserrat"/>
                                <w:b/>
                                <w:color w:val="FFFFFF" w:themeColor="background1"/>
                                <w:sz w:val="44"/>
                                <w:szCs w:val="44"/>
                              </w:rPr>
                            </w:pPr>
                          </w:p>
                          <w:p w14:paraId="78664DC9" w14:textId="77777777" w:rsidR="008D2A48" w:rsidRDefault="008D2A48">
                            <w:pPr>
                              <w:pStyle w:val="Obsahrmca"/>
                              <w:jc w:val="center"/>
                              <w:rPr>
                                <w:sz w:val="44"/>
                                <w:szCs w:val="44"/>
                              </w:rPr>
                            </w:pPr>
                            <w:r>
                              <w:rPr>
                                <w:sz w:val="44"/>
                              </w:rPr>
                              <w:t>March 2025</w:t>
                            </w:r>
                          </w:p>
                          <w:p w14:paraId="07C31B26" w14:textId="77777777" w:rsidR="008D2A48" w:rsidRDefault="008D2A48">
                            <w:pPr>
                              <w:pStyle w:val="Obsahrmca"/>
                            </w:pP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rect w14:anchorId="0AFC357B" id="Obrázok1" o:spid="_x0000_s1026" style="position:absolute;margin-left:-23.9pt;margin-top:361.85pt;width:517.1pt;height:336.35pt;z-index:9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" filled="f" stroked="f">
                <v:textbox>
                  <w:txbxContent>
                    <w:p w14:paraId="194F4A35" w14:textId="77777777" w:rsidR="008D2A48" w:rsidRDefault="008D2A48">
                      <w:pPr>
                        <w:pStyle w:val="Obsahrmca"/>
                        <w:rPr>
                          <w:rFonts w:eastAsia="Times New Roman" w:cstheme="minorHAnsi"/>
                          <w:b/>
                          <w:sz w:val="36"/>
                          <w:szCs w:val="36"/>
                          <w:lang w:eastAsia="en-GB"/>
                        </w:rPr>
                      </w:pPr>
                    </w:p>
                    <w:p w14:paraId="11DE8DED" w14:textId="02AC96D6" w:rsidR="008D2A48" w:rsidRDefault="008D2A48">
                      <w:pPr>
                        <w:pStyle w:val="Obsahrmca"/>
                        <w:jc w:val="center"/>
                        <w:rPr>
                          <w:rFonts w:eastAsia="Times New Roman" w:cstheme="minorHAnsi"/>
                          <w:b/>
                          <w:sz w:val="36"/>
                          <w:szCs w:val="36"/>
                        </w:rPr>
                      </w:pPr>
                      <w:r>
                        <w:rPr>
                          <w:b/>
                          <w:sz w:val="36"/>
                        </w:rPr>
                        <w:t>(OTM-R - Open, Transparent, Merit-based Recruitment</w:t>
                      </w:r>
                      <w:r w:rsidR="00AB05EE">
                        <w:rPr>
                          <w:b/>
                          <w:sz w:val="36"/>
                        </w:rPr>
                        <w:t>)</w:t>
                      </w:r>
                    </w:p>
                    <w:p w14:paraId="21F77931" w14:textId="01AA708E" w:rsidR="008D2A48" w:rsidRDefault="008D2A48">
                      <w:pPr>
                        <w:pStyle w:val="Obsahrmca"/>
                        <w:jc w:val="center"/>
                        <w:rPr>
                          <w:rFonts w:eastAsia="Times New Roman" w:cstheme="minorHAnsi"/>
                          <w:b/>
                          <w:sz w:val="36"/>
                          <w:szCs w:val="36"/>
                        </w:rPr>
                      </w:pPr>
                    </w:p>
                    <w:p w14:paraId="2DF11A34" w14:textId="77777777" w:rsidR="008D2A48" w:rsidRDefault="008D2A48" w:rsidP="00AB05EE">
                      <w:pPr>
                        <w:pStyle w:val="Obsahrmca"/>
                        <w:jc w:val="center"/>
                        <w:rPr>
                          <w:rFonts w:ascii="Montserrat" w:hAnsi="Montserrat"/>
                          <w:b/>
                          <w:color w:val="FFFFFF" w:themeColor="background1"/>
                          <w:sz w:val="44"/>
                          <w:szCs w:val="44"/>
                        </w:rPr>
                      </w:pPr>
                      <w:r>
                        <w:rPr>
                          <w:rFonts w:ascii="Montserrat" w:hAnsi="Montserrat"/>
                          <w:b/>
                          <w:color w:val="FFFFFF" w:themeColor="background1"/>
                          <w:sz w:val="44"/>
                        </w:rPr>
                        <w:t>Principles of Recruitment and Selection of Employees in Public Research Institutions of the Slovak Academy of Sciences</w:t>
                      </w:r>
                    </w:p>
                    <w:p w14:paraId="158708B9" w14:textId="77777777" w:rsidR="008D2A48" w:rsidRDefault="008D2A48">
                      <w:pPr>
                        <w:pStyle w:val="Obsahrmca"/>
                        <w:jc w:val="both"/>
                        <w:rPr>
                          <w:rFonts w:ascii="Montserrat" w:hAnsi="Montserrat"/>
                          <w:b/>
                          <w:color w:val="FFFFFF" w:themeColor="background1"/>
                          <w:sz w:val="44"/>
                          <w:szCs w:val="44"/>
                        </w:rPr>
                      </w:pPr>
                    </w:p>
                    <w:p w14:paraId="78664DC9" w14:textId="77777777" w:rsidR="008D2A48" w:rsidRDefault="008D2A48">
                      <w:pPr>
                        <w:pStyle w:val="Obsahrmca"/>
                        <w:jc w:val="center"/>
                        <w:rPr>
                          <w:sz w:val="44"/>
                          <w:szCs w:val="44"/>
                        </w:rPr>
                      </w:pPr>
                      <w:r>
                        <w:rPr>
                          <w:sz w:val="44"/>
                        </w:rPr>
                        <w:t>March 2025</w:t>
                      </w:r>
                    </w:p>
                    <w:p w14:paraId="07C31B26" w14:textId="77777777" w:rsidR="008D2A48" w:rsidRDefault="008D2A48">
                      <w:pPr>
                        <w:pStyle w:val="Obsahrmca"/>
                      </w:pPr>
                    </w:p>
                  </w:txbxContent>
                </v:textbox>
                <w10:wrap type="square" anchorx="margin" anchory="page"/>
              </v:rect>
            </w:pict>
          </mc:Fallback>
        </mc:AlternateContent>
      </w:r>
    </w:p>
    <w:p w14:paraId="710D8907" w14:textId="77777777" w:rsidR="00822AD8" w:rsidRPr="00CD24A9" w:rsidRDefault="00822AD8"/>
    <w:p w14:paraId="7DC79C64" w14:textId="77777777" w:rsidR="00822AD8" w:rsidRPr="00CD24A9" w:rsidRDefault="00822AD8"/>
    <w:p w14:paraId="6DC7ABD3" w14:textId="77777777" w:rsidR="00822AD8" w:rsidRPr="00CD24A9" w:rsidRDefault="00822AD8"/>
    <w:sdt>
      <w:sdtPr>
        <w:id w:val="565685144"/>
        <w:docPartObj>
          <w:docPartGallery w:val="Table of Contents"/>
          <w:docPartUnique/>
        </w:docPartObj>
      </w:sdtPr>
      <w:sdtEndPr/>
      <w:sdtContent>
        <w:p w14:paraId="5B6D0984" w14:textId="77777777" w:rsidR="00334E51" w:rsidRDefault="00334E51">
          <w:pPr>
            <w:pStyle w:val="Obsah21"/>
          </w:pPr>
        </w:p>
        <w:p w14:paraId="2017B577" w14:textId="6DEDEB69" w:rsidR="00822AD8" w:rsidRPr="00CD24A9" w:rsidRDefault="00F470C0">
          <w:pPr>
            <w:pStyle w:val="Obsah21"/>
          </w:pPr>
          <w:r w:rsidRPr="00CD24A9">
            <w:t>Table of Contents</w:t>
          </w:r>
        </w:p>
        <w:p w14:paraId="7A0A035F" w14:textId="75190D76" w:rsidR="00334E51" w:rsidRDefault="00C97024">
          <w:pPr>
            <w:pStyle w:val="Obsah1"/>
            <w:tabs>
              <w:tab w:val="right" w:leader="dot" w:pos="9062"/>
            </w:tabs>
            <w:rPr>
              <w:rFonts w:eastAsiaTheme="minorEastAsia"/>
              <w:noProof/>
              <w:kern w:val="2"/>
              <w:sz w:val="24"/>
              <w:szCs w:val="24"/>
              <w:lang w:val="sk-SK" w:eastAsia="sk-SK"/>
              <w14:ligatures w14:val="standardContextual"/>
            </w:rPr>
          </w:pPr>
          <w:r w:rsidRPr="00CD24A9">
            <w:fldChar w:fldCharType="begin"/>
          </w:r>
          <w:r w:rsidR="00F470C0" w:rsidRPr="00CD24A9">
            <w:rPr>
              <w:rStyle w:val="Odkaznaregister"/>
              <w:webHidden/>
            </w:rPr>
            <w:instrText>TOC \z \o "1-3" \u \h</w:instrText>
          </w:r>
          <w:r w:rsidRPr="00CD24A9">
            <w:rPr>
              <w:rStyle w:val="Odkaznaregister"/>
            </w:rPr>
            <w:fldChar w:fldCharType="separate"/>
          </w:r>
          <w:hyperlink w:anchor="_Toc195275072" w:history="1">
            <w:r w:rsidR="00334E51" w:rsidRPr="006F597D">
              <w:rPr>
                <w:rStyle w:val="Hypertextovprepojenie"/>
                <w:noProof/>
              </w:rPr>
              <w:t>1. General terms</w:t>
            </w:r>
            <w:r w:rsidR="00334E51">
              <w:rPr>
                <w:noProof/>
                <w:webHidden/>
              </w:rPr>
              <w:tab/>
            </w:r>
            <w:r w:rsidR="00334E51">
              <w:rPr>
                <w:noProof/>
                <w:webHidden/>
              </w:rPr>
              <w:fldChar w:fldCharType="begin"/>
            </w:r>
            <w:r w:rsidR="00334E51">
              <w:rPr>
                <w:noProof/>
                <w:webHidden/>
              </w:rPr>
              <w:instrText xml:space="preserve"> PAGEREF _Toc195275072 \h </w:instrText>
            </w:r>
            <w:r w:rsidR="00334E51">
              <w:rPr>
                <w:noProof/>
                <w:webHidden/>
              </w:rPr>
            </w:r>
            <w:r w:rsidR="00334E51">
              <w:rPr>
                <w:noProof/>
                <w:webHidden/>
              </w:rPr>
              <w:fldChar w:fldCharType="separate"/>
            </w:r>
            <w:r w:rsidR="00334E51">
              <w:rPr>
                <w:noProof/>
                <w:webHidden/>
              </w:rPr>
              <w:t>3</w:t>
            </w:r>
            <w:r w:rsidR="00334E51">
              <w:rPr>
                <w:noProof/>
                <w:webHidden/>
              </w:rPr>
              <w:fldChar w:fldCharType="end"/>
            </w:r>
          </w:hyperlink>
        </w:p>
        <w:p w14:paraId="6D3050F0" w14:textId="1803A70A" w:rsidR="00334E51" w:rsidRDefault="00334E51">
          <w:pPr>
            <w:pStyle w:val="Obsah1"/>
            <w:tabs>
              <w:tab w:val="right" w:leader="dot" w:pos="9062"/>
            </w:tabs>
            <w:rPr>
              <w:rFonts w:eastAsiaTheme="minorEastAsia"/>
              <w:noProof/>
              <w:kern w:val="2"/>
              <w:sz w:val="24"/>
              <w:szCs w:val="24"/>
              <w:lang w:val="sk-SK" w:eastAsia="sk-SK"/>
              <w14:ligatures w14:val="standardContextual"/>
            </w:rPr>
          </w:pPr>
          <w:hyperlink w:anchor="_Toc195275073" w:history="1">
            <w:r w:rsidRPr="006F597D">
              <w:rPr>
                <w:rStyle w:val="Hypertextovprepojenie"/>
                <w:noProof/>
              </w:rPr>
              <w:t>2. GENERAL PRINCIPLES</w:t>
            </w:r>
            <w:r>
              <w:rPr>
                <w:noProof/>
                <w:webHidden/>
              </w:rPr>
              <w:tab/>
            </w:r>
            <w:r>
              <w:rPr>
                <w:noProof/>
                <w:webHidden/>
              </w:rPr>
              <w:fldChar w:fldCharType="begin"/>
            </w:r>
            <w:r>
              <w:rPr>
                <w:noProof/>
                <w:webHidden/>
              </w:rPr>
              <w:instrText xml:space="preserve"> PAGEREF _Toc195275073 \h </w:instrText>
            </w:r>
            <w:r>
              <w:rPr>
                <w:noProof/>
                <w:webHidden/>
              </w:rPr>
            </w:r>
            <w:r>
              <w:rPr>
                <w:noProof/>
                <w:webHidden/>
              </w:rPr>
              <w:fldChar w:fldCharType="separate"/>
            </w:r>
            <w:r>
              <w:rPr>
                <w:noProof/>
                <w:webHidden/>
              </w:rPr>
              <w:t>5</w:t>
            </w:r>
            <w:r>
              <w:rPr>
                <w:noProof/>
                <w:webHidden/>
              </w:rPr>
              <w:fldChar w:fldCharType="end"/>
            </w:r>
          </w:hyperlink>
        </w:p>
        <w:p w14:paraId="719E0A16" w14:textId="1727E29F" w:rsidR="00334E51" w:rsidRDefault="00334E51">
          <w:pPr>
            <w:pStyle w:val="Obsah1"/>
            <w:tabs>
              <w:tab w:val="right" w:leader="dot" w:pos="9062"/>
            </w:tabs>
            <w:rPr>
              <w:rFonts w:eastAsiaTheme="minorEastAsia"/>
              <w:noProof/>
              <w:kern w:val="2"/>
              <w:sz w:val="24"/>
              <w:szCs w:val="24"/>
              <w:lang w:val="sk-SK" w:eastAsia="sk-SK"/>
              <w14:ligatures w14:val="standardContextual"/>
            </w:rPr>
          </w:pPr>
          <w:hyperlink w:anchor="_Toc195275074" w:history="1">
            <w:r w:rsidRPr="006F597D">
              <w:rPr>
                <w:rStyle w:val="Hypertextovprepojenie"/>
                <w:noProof/>
              </w:rPr>
              <w:t>3. ADVERTISING AND SUBMISSION POLICY</w:t>
            </w:r>
            <w:r>
              <w:rPr>
                <w:noProof/>
                <w:webHidden/>
              </w:rPr>
              <w:tab/>
            </w:r>
            <w:r>
              <w:rPr>
                <w:noProof/>
                <w:webHidden/>
              </w:rPr>
              <w:fldChar w:fldCharType="begin"/>
            </w:r>
            <w:r>
              <w:rPr>
                <w:noProof/>
                <w:webHidden/>
              </w:rPr>
              <w:instrText xml:space="preserve"> PAGEREF _Toc195275074 \h </w:instrText>
            </w:r>
            <w:r>
              <w:rPr>
                <w:noProof/>
                <w:webHidden/>
              </w:rPr>
            </w:r>
            <w:r>
              <w:rPr>
                <w:noProof/>
                <w:webHidden/>
              </w:rPr>
              <w:fldChar w:fldCharType="separate"/>
            </w:r>
            <w:r>
              <w:rPr>
                <w:noProof/>
                <w:webHidden/>
              </w:rPr>
              <w:t>8</w:t>
            </w:r>
            <w:r>
              <w:rPr>
                <w:noProof/>
                <w:webHidden/>
              </w:rPr>
              <w:fldChar w:fldCharType="end"/>
            </w:r>
          </w:hyperlink>
        </w:p>
        <w:p w14:paraId="56F5D46B" w14:textId="22FBDE8D" w:rsidR="00334E51" w:rsidRDefault="00334E51">
          <w:pPr>
            <w:pStyle w:val="Obsah1"/>
            <w:tabs>
              <w:tab w:val="right" w:leader="dot" w:pos="9062"/>
            </w:tabs>
            <w:rPr>
              <w:rFonts w:eastAsiaTheme="minorEastAsia"/>
              <w:noProof/>
              <w:kern w:val="2"/>
              <w:sz w:val="24"/>
              <w:szCs w:val="24"/>
              <w:lang w:val="sk-SK" w:eastAsia="sk-SK"/>
              <w14:ligatures w14:val="standardContextual"/>
            </w:rPr>
          </w:pPr>
          <w:hyperlink w:anchor="_Toc195275075" w:history="1">
            <w:r w:rsidRPr="006F597D">
              <w:rPr>
                <w:rStyle w:val="Hypertextovprepojenie"/>
                <w:noProof/>
              </w:rPr>
              <w:t>4. EVALUATION AND SELECTION PRINCIPLES</w:t>
            </w:r>
            <w:r>
              <w:rPr>
                <w:noProof/>
                <w:webHidden/>
              </w:rPr>
              <w:tab/>
            </w:r>
            <w:r>
              <w:rPr>
                <w:noProof/>
                <w:webHidden/>
              </w:rPr>
              <w:fldChar w:fldCharType="begin"/>
            </w:r>
            <w:r>
              <w:rPr>
                <w:noProof/>
                <w:webHidden/>
              </w:rPr>
              <w:instrText xml:space="preserve"> PAGEREF _Toc195275075 \h </w:instrText>
            </w:r>
            <w:r>
              <w:rPr>
                <w:noProof/>
                <w:webHidden/>
              </w:rPr>
            </w:r>
            <w:r>
              <w:rPr>
                <w:noProof/>
                <w:webHidden/>
              </w:rPr>
              <w:fldChar w:fldCharType="separate"/>
            </w:r>
            <w:r>
              <w:rPr>
                <w:noProof/>
                <w:webHidden/>
              </w:rPr>
              <w:t>10</w:t>
            </w:r>
            <w:r>
              <w:rPr>
                <w:noProof/>
                <w:webHidden/>
              </w:rPr>
              <w:fldChar w:fldCharType="end"/>
            </w:r>
          </w:hyperlink>
        </w:p>
        <w:p w14:paraId="2FE2F266" w14:textId="4228D3B7"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76" w:history="1">
            <w:r w:rsidRPr="006F597D">
              <w:rPr>
                <w:rStyle w:val="Hypertextovprepojenie"/>
                <w:noProof/>
              </w:rPr>
              <w:t>4.1 Authority, responsibility and powers of the Selection Committee</w:t>
            </w:r>
            <w:r>
              <w:rPr>
                <w:noProof/>
                <w:webHidden/>
              </w:rPr>
              <w:tab/>
            </w:r>
            <w:r>
              <w:rPr>
                <w:noProof/>
                <w:webHidden/>
              </w:rPr>
              <w:fldChar w:fldCharType="begin"/>
            </w:r>
            <w:r>
              <w:rPr>
                <w:noProof/>
                <w:webHidden/>
              </w:rPr>
              <w:instrText xml:space="preserve"> PAGEREF _Toc195275076 \h </w:instrText>
            </w:r>
            <w:r>
              <w:rPr>
                <w:noProof/>
                <w:webHidden/>
              </w:rPr>
            </w:r>
            <w:r>
              <w:rPr>
                <w:noProof/>
                <w:webHidden/>
              </w:rPr>
              <w:fldChar w:fldCharType="separate"/>
            </w:r>
            <w:r>
              <w:rPr>
                <w:noProof/>
                <w:webHidden/>
              </w:rPr>
              <w:t>10</w:t>
            </w:r>
            <w:r>
              <w:rPr>
                <w:noProof/>
                <w:webHidden/>
              </w:rPr>
              <w:fldChar w:fldCharType="end"/>
            </w:r>
          </w:hyperlink>
        </w:p>
        <w:p w14:paraId="307A119E" w14:textId="66B13DB2" w:rsidR="00334E51" w:rsidRDefault="00334E51">
          <w:pPr>
            <w:pStyle w:val="Obsah1"/>
            <w:tabs>
              <w:tab w:val="right" w:leader="dot" w:pos="9062"/>
            </w:tabs>
            <w:rPr>
              <w:rFonts w:eastAsiaTheme="minorEastAsia"/>
              <w:noProof/>
              <w:kern w:val="2"/>
              <w:sz w:val="24"/>
              <w:szCs w:val="24"/>
              <w:lang w:val="sk-SK" w:eastAsia="sk-SK"/>
              <w14:ligatures w14:val="standardContextual"/>
            </w:rPr>
          </w:pPr>
          <w:hyperlink w:anchor="_Toc195275077" w:history="1">
            <w:r w:rsidRPr="006F597D">
              <w:rPr>
                <w:rStyle w:val="Hypertextovprepojenie"/>
                <w:noProof/>
              </w:rPr>
              <w:t>5. Recommended procedures for members of the selection COMMITTEE for EMPLOYEE RECRUITMENT at the P. R. I. SAS</w:t>
            </w:r>
            <w:r>
              <w:rPr>
                <w:noProof/>
                <w:webHidden/>
              </w:rPr>
              <w:tab/>
            </w:r>
            <w:r>
              <w:rPr>
                <w:noProof/>
                <w:webHidden/>
              </w:rPr>
              <w:fldChar w:fldCharType="begin"/>
            </w:r>
            <w:r>
              <w:rPr>
                <w:noProof/>
                <w:webHidden/>
              </w:rPr>
              <w:instrText xml:space="preserve"> PAGEREF _Toc195275077 \h </w:instrText>
            </w:r>
            <w:r>
              <w:rPr>
                <w:noProof/>
                <w:webHidden/>
              </w:rPr>
            </w:r>
            <w:r>
              <w:rPr>
                <w:noProof/>
                <w:webHidden/>
              </w:rPr>
              <w:fldChar w:fldCharType="separate"/>
            </w:r>
            <w:r>
              <w:rPr>
                <w:noProof/>
                <w:webHidden/>
              </w:rPr>
              <w:t>13</w:t>
            </w:r>
            <w:r>
              <w:rPr>
                <w:noProof/>
                <w:webHidden/>
              </w:rPr>
              <w:fldChar w:fldCharType="end"/>
            </w:r>
          </w:hyperlink>
        </w:p>
        <w:p w14:paraId="560296B7" w14:textId="59AFFA32"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78" w:history="1">
            <w:r w:rsidRPr="006F597D">
              <w:rPr>
                <w:rStyle w:val="Hypertextovprepojenie"/>
                <w:noProof/>
              </w:rPr>
              <w:t>5.1         Confidentiality</w:t>
            </w:r>
            <w:r>
              <w:rPr>
                <w:noProof/>
                <w:webHidden/>
              </w:rPr>
              <w:tab/>
            </w:r>
            <w:r>
              <w:rPr>
                <w:noProof/>
                <w:webHidden/>
              </w:rPr>
              <w:fldChar w:fldCharType="begin"/>
            </w:r>
            <w:r>
              <w:rPr>
                <w:noProof/>
                <w:webHidden/>
              </w:rPr>
              <w:instrText xml:space="preserve"> PAGEREF _Toc195275078 \h </w:instrText>
            </w:r>
            <w:r>
              <w:rPr>
                <w:noProof/>
                <w:webHidden/>
              </w:rPr>
            </w:r>
            <w:r>
              <w:rPr>
                <w:noProof/>
                <w:webHidden/>
              </w:rPr>
              <w:fldChar w:fldCharType="separate"/>
            </w:r>
            <w:r>
              <w:rPr>
                <w:noProof/>
                <w:webHidden/>
              </w:rPr>
              <w:t>13</w:t>
            </w:r>
            <w:r>
              <w:rPr>
                <w:noProof/>
                <w:webHidden/>
              </w:rPr>
              <w:fldChar w:fldCharType="end"/>
            </w:r>
          </w:hyperlink>
        </w:p>
        <w:p w14:paraId="3C5CCCC9" w14:textId="389953C6"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79" w:history="1">
            <w:r w:rsidRPr="006F597D">
              <w:rPr>
                <w:rStyle w:val="Hypertextovprepojenie"/>
                <w:noProof/>
              </w:rPr>
              <w:t>5.2         Conflicts of interest</w:t>
            </w:r>
            <w:r>
              <w:rPr>
                <w:noProof/>
                <w:webHidden/>
              </w:rPr>
              <w:tab/>
            </w:r>
            <w:r>
              <w:rPr>
                <w:noProof/>
                <w:webHidden/>
              </w:rPr>
              <w:fldChar w:fldCharType="begin"/>
            </w:r>
            <w:r>
              <w:rPr>
                <w:noProof/>
                <w:webHidden/>
              </w:rPr>
              <w:instrText xml:space="preserve"> PAGEREF _Toc195275079 \h </w:instrText>
            </w:r>
            <w:r>
              <w:rPr>
                <w:noProof/>
                <w:webHidden/>
              </w:rPr>
            </w:r>
            <w:r>
              <w:rPr>
                <w:noProof/>
                <w:webHidden/>
              </w:rPr>
              <w:fldChar w:fldCharType="separate"/>
            </w:r>
            <w:r>
              <w:rPr>
                <w:noProof/>
                <w:webHidden/>
              </w:rPr>
              <w:t>13</w:t>
            </w:r>
            <w:r>
              <w:rPr>
                <w:noProof/>
                <w:webHidden/>
              </w:rPr>
              <w:fldChar w:fldCharType="end"/>
            </w:r>
          </w:hyperlink>
        </w:p>
        <w:p w14:paraId="4F2920D9" w14:textId="61FA0B2F"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0" w:history="1">
            <w:r w:rsidRPr="006F597D">
              <w:rPr>
                <w:rStyle w:val="Hypertextovprepojenie"/>
                <w:noProof/>
              </w:rPr>
              <w:t>5.3        Discrimination</w:t>
            </w:r>
            <w:r>
              <w:rPr>
                <w:noProof/>
                <w:webHidden/>
              </w:rPr>
              <w:tab/>
            </w:r>
            <w:r>
              <w:rPr>
                <w:noProof/>
                <w:webHidden/>
              </w:rPr>
              <w:fldChar w:fldCharType="begin"/>
            </w:r>
            <w:r>
              <w:rPr>
                <w:noProof/>
                <w:webHidden/>
              </w:rPr>
              <w:instrText xml:space="preserve"> PAGEREF _Toc195275080 \h </w:instrText>
            </w:r>
            <w:r>
              <w:rPr>
                <w:noProof/>
                <w:webHidden/>
              </w:rPr>
            </w:r>
            <w:r>
              <w:rPr>
                <w:noProof/>
                <w:webHidden/>
              </w:rPr>
              <w:fldChar w:fldCharType="separate"/>
            </w:r>
            <w:r>
              <w:rPr>
                <w:noProof/>
                <w:webHidden/>
              </w:rPr>
              <w:t>14</w:t>
            </w:r>
            <w:r>
              <w:rPr>
                <w:noProof/>
                <w:webHidden/>
              </w:rPr>
              <w:fldChar w:fldCharType="end"/>
            </w:r>
          </w:hyperlink>
        </w:p>
        <w:p w14:paraId="77DDF8E6" w14:textId="624234B8"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1" w:history="1">
            <w:r w:rsidRPr="006F597D">
              <w:rPr>
                <w:rStyle w:val="Hypertextovprepojenie"/>
                <w:noProof/>
              </w:rPr>
              <w:t>5.4       Course of the selection process</w:t>
            </w:r>
            <w:r>
              <w:rPr>
                <w:noProof/>
                <w:webHidden/>
              </w:rPr>
              <w:tab/>
            </w:r>
            <w:r>
              <w:rPr>
                <w:noProof/>
                <w:webHidden/>
              </w:rPr>
              <w:fldChar w:fldCharType="begin"/>
            </w:r>
            <w:r>
              <w:rPr>
                <w:noProof/>
                <w:webHidden/>
              </w:rPr>
              <w:instrText xml:space="preserve"> PAGEREF _Toc195275081 \h </w:instrText>
            </w:r>
            <w:r>
              <w:rPr>
                <w:noProof/>
                <w:webHidden/>
              </w:rPr>
            </w:r>
            <w:r>
              <w:rPr>
                <w:noProof/>
                <w:webHidden/>
              </w:rPr>
              <w:fldChar w:fldCharType="separate"/>
            </w:r>
            <w:r>
              <w:rPr>
                <w:noProof/>
                <w:webHidden/>
              </w:rPr>
              <w:t>15</w:t>
            </w:r>
            <w:r>
              <w:rPr>
                <w:noProof/>
                <w:webHidden/>
              </w:rPr>
              <w:fldChar w:fldCharType="end"/>
            </w:r>
          </w:hyperlink>
        </w:p>
        <w:p w14:paraId="19A2881E" w14:textId="34B72BCB"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2" w:history="1">
            <w:r w:rsidRPr="006F597D">
              <w:rPr>
                <w:rStyle w:val="Hypertextovprepojenie"/>
                <w:noProof/>
              </w:rPr>
              <w:t>5.5 Retention of selection process materials</w:t>
            </w:r>
            <w:r>
              <w:rPr>
                <w:noProof/>
                <w:webHidden/>
              </w:rPr>
              <w:tab/>
            </w:r>
            <w:r>
              <w:rPr>
                <w:noProof/>
                <w:webHidden/>
              </w:rPr>
              <w:fldChar w:fldCharType="begin"/>
            </w:r>
            <w:r>
              <w:rPr>
                <w:noProof/>
                <w:webHidden/>
              </w:rPr>
              <w:instrText xml:space="preserve"> PAGEREF _Toc195275082 \h </w:instrText>
            </w:r>
            <w:r>
              <w:rPr>
                <w:noProof/>
                <w:webHidden/>
              </w:rPr>
            </w:r>
            <w:r>
              <w:rPr>
                <w:noProof/>
                <w:webHidden/>
              </w:rPr>
              <w:fldChar w:fldCharType="separate"/>
            </w:r>
            <w:r>
              <w:rPr>
                <w:noProof/>
                <w:webHidden/>
              </w:rPr>
              <w:t>16</w:t>
            </w:r>
            <w:r>
              <w:rPr>
                <w:noProof/>
                <w:webHidden/>
              </w:rPr>
              <w:fldChar w:fldCharType="end"/>
            </w:r>
          </w:hyperlink>
        </w:p>
        <w:p w14:paraId="0B4CA46B" w14:textId="0C6EE42D" w:rsidR="00334E51" w:rsidRDefault="00334E51">
          <w:pPr>
            <w:pStyle w:val="Obsah1"/>
            <w:tabs>
              <w:tab w:val="right" w:leader="dot" w:pos="9062"/>
            </w:tabs>
            <w:rPr>
              <w:rFonts w:eastAsiaTheme="minorEastAsia"/>
              <w:noProof/>
              <w:kern w:val="2"/>
              <w:sz w:val="24"/>
              <w:szCs w:val="24"/>
              <w:lang w:val="sk-SK" w:eastAsia="sk-SK"/>
              <w14:ligatures w14:val="standardContextual"/>
            </w:rPr>
          </w:pPr>
          <w:hyperlink w:anchor="_Toc195275083" w:history="1">
            <w:r w:rsidRPr="006F597D">
              <w:rPr>
                <w:rStyle w:val="Hypertextovprepojenie"/>
                <w:noProof/>
              </w:rPr>
              <w:t>6. Practical Tips for conducting a PERSONAL interview</w:t>
            </w:r>
            <w:r>
              <w:rPr>
                <w:noProof/>
                <w:webHidden/>
              </w:rPr>
              <w:tab/>
            </w:r>
            <w:r>
              <w:rPr>
                <w:noProof/>
                <w:webHidden/>
              </w:rPr>
              <w:fldChar w:fldCharType="begin"/>
            </w:r>
            <w:r>
              <w:rPr>
                <w:noProof/>
                <w:webHidden/>
              </w:rPr>
              <w:instrText xml:space="preserve"> PAGEREF _Toc195275083 \h </w:instrText>
            </w:r>
            <w:r>
              <w:rPr>
                <w:noProof/>
                <w:webHidden/>
              </w:rPr>
            </w:r>
            <w:r>
              <w:rPr>
                <w:noProof/>
                <w:webHidden/>
              </w:rPr>
              <w:fldChar w:fldCharType="separate"/>
            </w:r>
            <w:r>
              <w:rPr>
                <w:noProof/>
                <w:webHidden/>
              </w:rPr>
              <w:t>17</w:t>
            </w:r>
            <w:r>
              <w:rPr>
                <w:noProof/>
                <w:webHidden/>
              </w:rPr>
              <w:fldChar w:fldCharType="end"/>
            </w:r>
          </w:hyperlink>
        </w:p>
        <w:p w14:paraId="164C5538" w14:textId="3776E695" w:rsidR="00334E51" w:rsidRDefault="00334E51">
          <w:pPr>
            <w:pStyle w:val="Obsah3"/>
            <w:tabs>
              <w:tab w:val="left" w:pos="1200"/>
              <w:tab w:val="right" w:leader="dot" w:pos="9062"/>
            </w:tabs>
            <w:rPr>
              <w:rFonts w:eastAsiaTheme="minorEastAsia"/>
              <w:noProof/>
              <w:kern w:val="2"/>
              <w:sz w:val="24"/>
              <w:szCs w:val="24"/>
              <w:lang w:val="sk-SK" w:eastAsia="sk-SK"/>
              <w14:ligatures w14:val="standardContextual"/>
            </w:rPr>
          </w:pPr>
          <w:hyperlink w:anchor="_Toc195275084" w:history="1">
            <w:r w:rsidRPr="006F597D">
              <w:rPr>
                <w:rStyle w:val="Hypertextovprepojenie"/>
                <w:noProof/>
              </w:rPr>
              <w:t>6.1</w:t>
            </w:r>
            <w:r>
              <w:rPr>
                <w:rFonts w:eastAsiaTheme="minorEastAsia"/>
                <w:noProof/>
                <w:kern w:val="2"/>
                <w:sz w:val="24"/>
                <w:szCs w:val="24"/>
                <w:lang w:val="sk-SK" w:eastAsia="sk-SK"/>
                <w14:ligatures w14:val="standardContextual"/>
              </w:rPr>
              <w:tab/>
            </w:r>
            <w:r w:rsidRPr="006F597D">
              <w:rPr>
                <w:rStyle w:val="Hypertextovprepojenie"/>
                <w:noProof/>
              </w:rPr>
              <w:t>RECOMMENDED INTERVIEW STRUCTURE:</w:t>
            </w:r>
            <w:r>
              <w:rPr>
                <w:noProof/>
                <w:webHidden/>
              </w:rPr>
              <w:tab/>
            </w:r>
            <w:r>
              <w:rPr>
                <w:noProof/>
                <w:webHidden/>
              </w:rPr>
              <w:fldChar w:fldCharType="begin"/>
            </w:r>
            <w:r>
              <w:rPr>
                <w:noProof/>
                <w:webHidden/>
              </w:rPr>
              <w:instrText xml:space="preserve"> PAGEREF _Toc195275084 \h </w:instrText>
            </w:r>
            <w:r>
              <w:rPr>
                <w:noProof/>
                <w:webHidden/>
              </w:rPr>
            </w:r>
            <w:r>
              <w:rPr>
                <w:noProof/>
                <w:webHidden/>
              </w:rPr>
              <w:fldChar w:fldCharType="separate"/>
            </w:r>
            <w:r>
              <w:rPr>
                <w:noProof/>
                <w:webHidden/>
              </w:rPr>
              <w:t>17</w:t>
            </w:r>
            <w:r>
              <w:rPr>
                <w:noProof/>
                <w:webHidden/>
              </w:rPr>
              <w:fldChar w:fldCharType="end"/>
            </w:r>
          </w:hyperlink>
        </w:p>
        <w:p w14:paraId="096E0F9A" w14:textId="40886DC8" w:rsidR="00334E51" w:rsidRDefault="00334E51">
          <w:pPr>
            <w:pStyle w:val="Obsah3"/>
            <w:tabs>
              <w:tab w:val="left" w:pos="1200"/>
              <w:tab w:val="right" w:leader="dot" w:pos="9062"/>
            </w:tabs>
            <w:rPr>
              <w:rFonts w:eastAsiaTheme="minorEastAsia"/>
              <w:noProof/>
              <w:kern w:val="2"/>
              <w:sz w:val="24"/>
              <w:szCs w:val="24"/>
              <w:lang w:val="sk-SK" w:eastAsia="sk-SK"/>
              <w14:ligatures w14:val="standardContextual"/>
            </w:rPr>
          </w:pPr>
          <w:hyperlink w:anchor="_Toc195275085" w:history="1">
            <w:r w:rsidRPr="006F597D">
              <w:rPr>
                <w:rStyle w:val="Hypertextovprepojenie"/>
                <w:noProof/>
              </w:rPr>
              <w:t>6.2</w:t>
            </w:r>
            <w:r>
              <w:rPr>
                <w:rFonts w:eastAsiaTheme="minorEastAsia"/>
                <w:noProof/>
                <w:kern w:val="2"/>
                <w:sz w:val="24"/>
                <w:szCs w:val="24"/>
                <w:lang w:val="sk-SK" w:eastAsia="sk-SK"/>
                <w14:ligatures w14:val="standardContextual"/>
              </w:rPr>
              <w:tab/>
            </w:r>
            <w:r w:rsidRPr="006F597D">
              <w:rPr>
                <w:rStyle w:val="Hypertextovprepojenie"/>
                <w:noProof/>
              </w:rPr>
              <w:t>BEFORE THE INTERVIEW:</w:t>
            </w:r>
            <w:r>
              <w:rPr>
                <w:noProof/>
                <w:webHidden/>
              </w:rPr>
              <w:tab/>
            </w:r>
            <w:r>
              <w:rPr>
                <w:noProof/>
                <w:webHidden/>
              </w:rPr>
              <w:fldChar w:fldCharType="begin"/>
            </w:r>
            <w:r>
              <w:rPr>
                <w:noProof/>
                <w:webHidden/>
              </w:rPr>
              <w:instrText xml:space="preserve"> PAGEREF _Toc195275085 \h </w:instrText>
            </w:r>
            <w:r>
              <w:rPr>
                <w:noProof/>
                <w:webHidden/>
              </w:rPr>
            </w:r>
            <w:r>
              <w:rPr>
                <w:noProof/>
                <w:webHidden/>
              </w:rPr>
              <w:fldChar w:fldCharType="separate"/>
            </w:r>
            <w:r>
              <w:rPr>
                <w:noProof/>
                <w:webHidden/>
              </w:rPr>
              <w:t>17</w:t>
            </w:r>
            <w:r>
              <w:rPr>
                <w:noProof/>
                <w:webHidden/>
              </w:rPr>
              <w:fldChar w:fldCharType="end"/>
            </w:r>
          </w:hyperlink>
        </w:p>
        <w:p w14:paraId="5E593AA5" w14:textId="7E4F997A"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6" w:history="1">
            <w:r w:rsidRPr="006F597D">
              <w:rPr>
                <w:rStyle w:val="Hypertextovprepojenie"/>
                <w:noProof/>
              </w:rPr>
              <w:t>6.3 INTERVIEW PROCESS:</w:t>
            </w:r>
            <w:r>
              <w:rPr>
                <w:noProof/>
                <w:webHidden/>
              </w:rPr>
              <w:tab/>
            </w:r>
            <w:r>
              <w:rPr>
                <w:noProof/>
                <w:webHidden/>
              </w:rPr>
              <w:fldChar w:fldCharType="begin"/>
            </w:r>
            <w:r>
              <w:rPr>
                <w:noProof/>
                <w:webHidden/>
              </w:rPr>
              <w:instrText xml:space="preserve"> PAGEREF _Toc195275086 \h </w:instrText>
            </w:r>
            <w:r>
              <w:rPr>
                <w:noProof/>
                <w:webHidden/>
              </w:rPr>
            </w:r>
            <w:r>
              <w:rPr>
                <w:noProof/>
                <w:webHidden/>
              </w:rPr>
              <w:fldChar w:fldCharType="separate"/>
            </w:r>
            <w:r>
              <w:rPr>
                <w:noProof/>
                <w:webHidden/>
              </w:rPr>
              <w:t>18</w:t>
            </w:r>
            <w:r>
              <w:rPr>
                <w:noProof/>
                <w:webHidden/>
              </w:rPr>
              <w:fldChar w:fldCharType="end"/>
            </w:r>
          </w:hyperlink>
        </w:p>
        <w:p w14:paraId="202BB285" w14:textId="70C49A5E"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7" w:history="1">
            <w:r w:rsidRPr="006F597D">
              <w:rPr>
                <w:rStyle w:val="Hypertextovprepojenie"/>
                <w:noProof/>
              </w:rPr>
              <w:t>6.4 EXAMPLES OF STANDARDISED QUESTIONS</w:t>
            </w:r>
            <w:r>
              <w:rPr>
                <w:noProof/>
                <w:webHidden/>
              </w:rPr>
              <w:tab/>
            </w:r>
            <w:r>
              <w:rPr>
                <w:noProof/>
                <w:webHidden/>
              </w:rPr>
              <w:fldChar w:fldCharType="begin"/>
            </w:r>
            <w:r>
              <w:rPr>
                <w:noProof/>
                <w:webHidden/>
              </w:rPr>
              <w:instrText xml:space="preserve"> PAGEREF _Toc195275087 \h </w:instrText>
            </w:r>
            <w:r>
              <w:rPr>
                <w:noProof/>
                <w:webHidden/>
              </w:rPr>
            </w:r>
            <w:r>
              <w:rPr>
                <w:noProof/>
                <w:webHidden/>
              </w:rPr>
              <w:fldChar w:fldCharType="separate"/>
            </w:r>
            <w:r>
              <w:rPr>
                <w:noProof/>
                <w:webHidden/>
              </w:rPr>
              <w:t>18</w:t>
            </w:r>
            <w:r>
              <w:rPr>
                <w:noProof/>
                <w:webHidden/>
              </w:rPr>
              <w:fldChar w:fldCharType="end"/>
            </w:r>
          </w:hyperlink>
        </w:p>
        <w:p w14:paraId="476C6558" w14:textId="5D4A9764"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8" w:history="1">
            <w:r w:rsidRPr="006F597D">
              <w:rPr>
                <w:rStyle w:val="Hypertextovprepojenie"/>
                <w:noProof/>
              </w:rPr>
              <w:t>6.5       FORBIDDEN QUESTIONS</w:t>
            </w:r>
            <w:r>
              <w:rPr>
                <w:noProof/>
                <w:webHidden/>
              </w:rPr>
              <w:tab/>
            </w:r>
            <w:r>
              <w:rPr>
                <w:noProof/>
                <w:webHidden/>
              </w:rPr>
              <w:fldChar w:fldCharType="begin"/>
            </w:r>
            <w:r>
              <w:rPr>
                <w:noProof/>
                <w:webHidden/>
              </w:rPr>
              <w:instrText xml:space="preserve"> PAGEREF _Toc195275088 \h </w:instrText>
            </w:r>
            <w:r>
              <w:rPr>
                <w:noProof/>
                <w:webHidden/>
              </w:rPr>
            </w:r>
            <w:r>
              <w:rPr>
                <w:noProof/>
                <w:webHidden/>
              </w:rPr>
              <w:fldChar w:fldCharType="separate"/>
            </w:r>
            <w:r>
              <w:rPr>
                <w:noProof/>
                <w:webHidden/>
              </w:rPr>
              <w:t>20</w:t>
            </w:r>
            <w:r>
              <w:rPr>
                <w:noProof/>
                <w:webHidden/>
              </w:rPr>
              <w:fldChar w:fldCharType="end"/>
            </w:r>
          </w:hyperlink>
        </w:p>
        <w:p w14:paraId="2478B052" w14:textId="149543A0"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89" w:history="1">
            <w:r w:rsidRPr="006F597D">
              <w:rPr>
                <w:rStyle w:val="Hypertextovprepojenie"/>
                <w:noProof/>
              </w:rPr>
              <w:t>6.6 CONCLUSION OF THE INTERVIEW</w:t>
            </w:r>
            <w:r>
              <w:rPr>
                <w:noProof/>
                <w:webHidden/>
              </w:rPr>
              <w:tab/>
            </w:r>
            <w:r>
              <w:rPr>
                <w:noProof/>
                <w:webHidden/>
              </w:rPr>
              <w:fldChar w:fldCharType="begin"/>
            </w:r>
            <w:r>
              <w:rPr>
                <w:noProof/>
                <w:webHidden/>
              </w:rPr>
              <w:instrText xml:space="preserve"> PAGEREF _Toc195275089 \h </w:instrText>
            </w:r>
            <w:r>
              <w:rPr>
                <w:noProof/>
                <w:webHidden/>
              </w:rPr>
            </w:r>
            <w:r>
              <w:rPr>
                <w:noProof/>
                <w:webHidden/>
              </w:rPr>
              <w:fldChar w:fldCharType="separate"/>
            </w:r>
            <w:r>
              <w:rPr>
                <w:noProof/>
                <w:webHidden/>
              </w:rPr>
              <w:t>22</w:t>
            </w:r>
            <w:r>
              <w:rPr>
                <w:noProof/>
                <w:webHidden/>
              </w:rPr>
              <w:fldChar w:fldCharType="end"/>
            </w:r>
          </w:hyperlink>
        </w:p>
        <w:p w14:paraId="4510FAFA" w14:textId="295FEF96" w:rsidR="00334E51" w:rsidRDefault="00334E51">
          <w:pPr>
            <w:pStyle w:val="Obsah3"/>
            <w:tabs>
              <w:tab w:val="right" w:leader="dot" w:pos="9062"/>
            </w:tabs>
            <w:rPr>
              <w:rFonts w:eastAsiaTheme="minorEastAsia"/>
              <w:noProof/>
              <w:kern w:val="2"/>
              <w:sz w:val="24"/>
              <w:szCs w:val="24"/>
              <w:lang w:val="sk-SK" w:eastAsia="sk-SK"/>
              <w14:ligatures w14:val="standardContextual"/>
            </w:rPr>
          </w:pPr>
          <w:hyperlink w:anchor="_Toc195275090" w:history="1">
            <w:r w:rsidRPr="006F597D">
              <w:rPr>
                <w:rStyle w:val="Hypertextovprepojenie"/>
                <w:noProof/>
              </w:rPr>
              <w:t>6.7 AFTER THE INTERVIEW</w:t>
            </w:r>
            <w:r>
              <w:rPr>
                <w:noProof/>
                <w:webHidden/>
              </w:rPr>
              <w:tab/>
            </w:r>
            <w:r>
              <w:rPr>
                <w:noProof/>
                <w:webHidden/>
              </w:rPr>
              <w:fldChar w:fldCharType="begin"/>
            </w:r>
            <w:r>
              <w:rPr>
                <w:noProof/>
                <w:webHidden/>
              </w:rPr>
              <w:instrText xml:space="preserve"> PAGEREF _Toc195275090 \h </w:instrText>
            </w:r>
            <w:r>
              <w:rPr>
                <w:noProof/>
                <w:webHidden/>
              </w:rPr>
            </w:r>
            <w:r>
              <w:rPr>
                <w:noProof/>
                <w:webHidden/>
              </w:rPr>
              <w:fldChar w:fldCharType="separate"/>
            </w:r>
            <w:r>
              <w:rPr>
                <w:noProof/>
                <w:webHidden/>
              </w:rPr>
              <w:t>22</w:t>
            </w:r>
            <w:r>
              <w:rPr>
                <w:noProof/>
                <w:webHidden/>
              </w:rPr>
              <w:fldChar w:fldCharType="end"/>
            </w:r>
          </w:hyperlink>
        </w:p>
        <w:p w14:paraId="377923B6" w14:textId="21517589" w:rsidR="00334E51" w:rsidRDefault="00334E51">
          <w:pPr>
            <w:pStyle w:val="Obsah2"/>
            <w:tabs>
              <w:tab w:val="right" w:leader="dot" w:pos="9062"/>
            </w:tabs>
            <w:rPr>
              <w:rFonts w:eastAsiaTheme="minorEastAsia"/>
              <w:noProof/>
              <w:kern w:val="2"/>
              <w:sz w:val="24"/>
              <w:szCs w:val="24"/>
              <w:lang w:val="sk-SK" w:eastAsia="sk-SK"/>
              <w14:ligatures w14:val="standardContextual"/>
            </w:rPr>
          </w:pPr>
          <w:hyperlink w:anchor="_Toc195275091" w:history="1">
            <w:r w:rsidRPr="006F597D">
              <w:rPr>
                <w:rStyle w:val="Hypertextovprepojenie"/>
                <w:noProof/>
              </w:rPr>
              <w:t>Annex No. 1 P. R. I. SAS Employee Job Advertisement Template</w:t>
            </w:r>
            <w:r>
              <w:rPr>
                <w:noProof/>
                <w:webHidden/>
              </w:rPr>
              <w:tab/>
            </w:r>
            <w:r>
              <w:rPr>
                <w:noProof/>
                <w:webHidden/>
              </w:rPr>
              <w:fldChar w:fldCharType="begin"/>
            </w:r>
            <w:r>
              <w:rPr>
                <w:noProof/>
                <w:webHidden/>
              </w:rPr>
              <w:instrText xml:space="preserve"> PAGEREF _Toc195275091 \h </w:instrText>
            </w:r>
            <w:r>
              <w:rPr>
                <w:noProof/>
                <w:webHidden/>
              </w:rPr>
            </w:r>
            <w:r>
              <w:rPr>
                <w:noProof/>
                <w:webHidden/>
              </w:rPr>
              <w:fldChar w:fldCharType="separate"/>
            </w:r>
            <w:r>
              <w:rPr>
                <w:noProof/>
                <w:webHidden/>
              </w:rPr>
              <w:t>23</w:t>
            </w:r>
            <w:r>
              <w:rPr>
                <w:noProof/>
                <w:webHidden/>
              </w:rPr>
              <w:fldChar w:fldCharType="end"/>
            </w:r>
          </w:hyperlink>
        </w:p>
        <w:p w14:paraId="3D5BBD42" w14:textId="358E05FE" w:rsidR="00334E51" w:rsidRDefault="00334E51">
          <w:pPr>
            <w:pStyle w:val="Obsah2"/>
            <w:tabs>
              <w:tab w:val="right" w:leader="dot" w:pos="9062"/>
            </w:tabs>
            <w:rPr>
              <w:rFonts w:eastAsiaTheme="minorEastAsia"/>
              <w:noProof/>
              <w:kern w:val="2"/>
              <w:sz w:val="24"/>
              <w:szCs w:val="24"/>
              <w:lang w:val="sk-SK" w:eastAsia="sk-SK"/>
              <w14:ligatures w14:val="standardContextual"/>
            </w:rPr>
          </w:pPr>
          <w:hyperlink w:anchor="_Toc195275092" w:history="1">
            <w:r w:rsidRPr="006F597D">
              <w:rPr>
                <w:rStyle w:val="Hypertextovprepojenie"/>
                <w:noProof/>
              </w:rPr>
              <w:t>Annex No. 2 Protocol on the Training of Selection Committee Members</w:t>
            </w:r>
            <w:r>
              <w:rPr>
                <w:noProof/>
                <w:webHidden/>
              </w:rPr>
              <w:tab/>
            </w:r>
            <w:r>
              <w:rPr>
                <w:noProof/>
                <w:webHidden/>
              </w:rPr>
              <w:fldChar w:fldCharType="begin"/>
            </w:r>
            <w:r>
              <w:rPr>
                <w:noProof/>
                <w:webHidden/>
              </w:rPr>
              <w:instrText xml:space="preserve"> PAGEREF _Toc195275092 \h </w:instrText>
            </w:r>
            <w:r>
              <w:rPr>
                <w:noProof/>
                <w:webHidden/>
              </w:rPr>
            </w:r>
            <w:r>
              <w:rPr>
                <w:noProof/>
                <w:webHidden/>
              </w:rPr>
              <w:fldChar w:fldCharType="separate"/>
            </w:r>
            <w:r>
              <w:rPr>
                <w:noProof/>
                <w:webHidden/>
              </w:rPr>
              <w:t>26</w:t>
            </w:r>
            <w:r>
              <w:rPr>
                <w:noProof/>
                <w:webHidden/>
              </w:rPr>
              <w:fldChar w:fldCharType="end"/>
            </w:r>
          </w:hyperlink>
        </w:p>
        <w:p w14:paraId="0378530A" w14:textId="7DDB0992" w:rsidR="00334E51" w:rsidRDefault="00334E51">
          <w:pPr>
            <w:pStyle w:val="Obsah2"/>
            <w:tabs>
              <w:tab w:val="right" w:leader="dot" w:pos="9062"/>
            </w:tabs>
            <w:rPr>
              <w:rFonts w:eastAsiaTheme="minorEastAsia"/>
              <w:noProof/>
              <w:kern w:val="2"/>
              <w:sz w:val="24"/>
              <w:szCs w:val="24"/>
              <w:lang w:val="sk-SK" w:eastAsia="sk-SK"/>
              <w14:ligatures w14:val="standardContextual"/>
            </w:rPr>
          </w:pPr>
          <w:hyperlink w:anchor="_Toc195275093" w:history="1">
            <w:r w:rsidRPr="006F597D">
              <w:rPr>
                <w:rStyle w:val="Hypertextovprepojenie"/>
                <w:noProof/>
              </w:rPr>
              <w:t>Annex No. 3 Minutes of the selection process</w:t>
            </w:r>
            <w:r>
              <w:rPr>
                <w:noProof/>
                <w:webHidden/>
              </w:rPr>
              <w:tab/>
            </w:r>
            <w:r>
              <w:rPr>
                <w:noProof/>
                <w:webHidden/>
              </w:rPr>
              <w:fldChar w:fldCharType="begin"/>
            </w:r>
            <w:r>
              <w:rPr>
                <w:noProof/>
                <w:webHidden/>
              </w:rPr>
              <w:instrText xml:space="preserve"> PAGEREF _Toc195275093 \h </w:instrText>
            </w:r>
            <w:r>
              <w:rPr>
                <w:noProof/>
                <w:webHidden/>
              </w:rPr>
            </w:r>
            <w:r>
              <w:rPr>
                <w:noProof/>
                <w:webHidden/>
              </w:rPr>
              <w:fldChar w:fldCharType="separate"/>
            </w:r>
            <w:r>
              <w:rPr>
                <w:noProof/>
                <w:webHidden/>
              </w:rPr>
              <w:t>27</w:t>
            </w:r>
            <w:r>
              <w:rPr>
                <w:noProof/>
                <w:webHidden/>
              </w:rPr>
              <w:fldChar w:fldCharType="end"/>
            </w:r>
          </w:hyperlink>
        </w:p>
        <w:p w14:paraId="3A1653BE" w14:textId="428D9E32" w:rsidR="00334E51" w:rsidRDefault="00334E51">
          <w:pPr>
            <w:pStyle w:val="Obsah2"/>
            <w:tabs>
              <w:tab w:val="right" w:leader="dot" w:pos="9062"/>
            </w:tabs>
            <w:rPr>
              <w:rFonts w:eastAsiaTheme="minorEastAsia"/>
              <w:noProof/>
              <w:kern w:val="2"/>
              <w:sz w:val="24"/>
              <w:szCs w:val="24"/>
              <w:lang w:val="sk-SK" w:eastAsia="sk-SK"/>
              <w14:ligatures w14:val="standardContextual"/>
            </w:rPr>
          </w:pPr>
          <w:hyperlink w:anchor="_Toc195275094" w:history="1">
            <w:r w:rsidRPr="006F597D">
              <w:rPr>
                <w:rStyle w:val="Hypertextovprepojenie"/>
                <w:noProof/>
              </w:rPr>
              <w:t>Annex No. 4 Candidate Personal Interview Assessment Form/Interview Protocol</w:t>
            </w:r>
            <w:r>
              <w:rPr>
                <w:noProof/>
                <w:webHidden/>
              </w:rPr>
              <w:tab/>
            </w:r>
            <w:r>
              <w:rPr>
                <w:noProof/>
                <w:webHidden/>
              </w:rPr>
              <w:fldChar w:fldCharType="begin"/>
            </w:r>
            <w:r>
              <w:rPr>
                <w:noProof/>
                <w:webHidden/>
              </w:rPr>
              <w:instrText xml:space="preserve"> PAGEREF _Toc195275094 \h </w:instrText>
            </w:r>
            <w:r>
              <w:rPr>
                <w:noProof/>
                <w:webHidden/>
              </w:rPr>
            </w:r>
            <w:r>
              <w:rPr>
                <w:noProof/>
                <w:webHidden/>
              </w:rPr>
              <w:fldChar w:fldCharType="separate"/>
            </w:r>
            <w:r>
              <w:rPr>
                <w:noProof/>
                <w:webHidden/>
              </w:rPr>
              <w:t>28</w:t>
            </w:r>
            <w:r>
              <w:rPr>
                <w:noProof/>
                <w:webHidden/>
              </w:rPr>
              <w:fldChar w:fldCharType="end"/>
            </w:r>
          </w:hyperlink>
        </w:p>
        <w:p w14:paraId="059760D7" w14:textId="3A7AB2D2" w:rsidR="00334E51" w:rsidRDefault="00334E51">
          <w:pPr>
            <w:pStyle w:val="Obsah2"/>
            <w:tabs>
              <w:tab w:val="right" w:leader="dot" w:pos="9062"/>
            </w:tabs>
            <w:rPr>
              <w:rFonts w:eastAsiaTheme="minorEastAsia"/>
              <w:noProof/>
              <w:kern w:val="2"/>
              <w:sz w:val="24"/>
              <w:szCs w:val="24"/>
              <w:lang w:val="sk-SK" w:eastAsia="sk-SK"/>
              <w14:ligatures w14:val="standardContextual"/>
            </w:rPr>
          </w:pPr>
          <w:hyperlink w:anchor="_Toc195275095" w:history="1">
            <w:r w:rsidRPr="006F597D">
              <w:rPr>
                <w:rStyle w:val="Hypertextovprepojenie"/>
                <w:noProof/>
              </w:rPr>
              <w:t>Annex No. 5 Templates and feedback for candidates</w:t>
            </w:r>
            <w:r>
              <w:rPr>
                <w:noProof/>
                <w:webHidden/>
              </w:rPr>
              <w:tab/>
            </w:r>
            <w:r>
              <w:rPr>
                <w:noProof/>
                <w:webHidden/>
              </w:rPr>
              <w:fldChar w:fldCharType="begin"/>
            </w:r>
            <w:r>
              <w:rPr>
                <w:noProof/>
                <w:webHidden/>
              </w:rPr>
              <w:instrText xml:space="preserve"> PAGEREF _Toc195275095 \h </w:instrText>
            </w:r>
            <w:r>
              <w:rPr>
                <w:noProof/>
                <w:webHidden/>
              </w:rPr>
            </w:r>
            <w:r>
              <w:rPr>
                <w:noProof/>
                <w:webHidden/>
              </w:rPr>
              <w:fldChar w:fldCharType="separate"/>
            </w:r>
            <w:r>
              <w:rPr>
                <w:noProof/>
                <w:webHidden/>
              </w:rPr>
              <w:t>30</w:t>
            </w:r>
            <w:r>
              <w:rPr>
                <w:noProof/>
                <w:webHidden/>
              </w:rPr>
              <w:fldChar w:fldCharType="end"/>
            </w:r>
          </w:hyperlink>
        </w:p>
        <w:p w14:paraId="1B6AD028" w14:textId="0BA81D83" w:rsidR="00334E51" w:rsidRDefault="00334E51">
          <w:pPr>
            <w:pStyle w:val="Obsah2"/>
            <w:tabs>
              <w:tab w:val="right" w:leader="dot" w:pos="9062"/>
            </w:tabs>
            <w:rPr>
              <w:rFonts w:eastAsiaTheme="minorEastAsia"/>
              <w:noProof/>
              <w:kern w:val="2"/>
              <w:sz w:val="24"/>
              <w:szCs w:val="24"/>
              <w:lang w:val="sk-SK" w:eastAsia="sk-SK"/>
              <w14:ligatures w14:val="standardContextual"/>
            </w:rPr>
          </w:pPr>
          <w:hyperlink w:anchor="_Toc195275096" w:history="1">
            <w:r w:rsidRPr="006F597D">
              <w:rPr>
                <w:rStyle w:val="Hypertextovprepojenie"/>
                <w:noProof/>
              </w:rPr>
              <w:t>Annex No. 6 Acceptance Letter Template</w:t>
            </w:r>
            <w:r>
              <w:rPr>
                <w:noProof/>
                <w:webHidden/>
              </w:rPr>
              <w:tab/>
            </w:r>
            <w:r>
              <w:rPr>
                <w:noProof/>
                <w:webHidden/>
              </w:rPr>
              <w:fldChar w:fldCharType="begin"/>
            </w:r>
            <w:r>
              <w:rPr>
                <w:noProof/>
                <w:webHidden/>
              </w:rPr>
              <w:instrText xml:space="preserve"> PAGEREF _Toc195275096 \h </w:instrText>
            </w:r>
            <w:r>
              <w:rPr>
                <w:noProof/>
                <w:webHidden/>
              </w:rPr>
            </w:r>
            <w:r>
              <w:rPr>
                <w:noProof/>
                <w:webHidden/>
              </w:rPr>
              <w:fldChar w:fldCharType="separate"/>
            </w:r>
            <w:r>
              <w:rPr>
                <w:noProof/>
                <w:webHidden/>
              </w:rPr>
              <w:t>32</w:t>
            </w:r>
            <w:r>
              <w:rPr>
                <w:noProof/>
                <w:webHidden/>
              </w:rPr>
              <w:fldChar w:fldCharType="end"/>
            </w:r>
          </w:hyperlink>
        </w:p>
        <w:p w14:paraId="1E054424" w14:textId="6BC03CE9" w:rsidR="00822AD8" w:rsidRPr="00CD24A9" w:rsidRDefault="00C97024">
          <w:r w:rsidRPr="00CD24A9">
            <w:fldChar w:fldCharType="end"/>
          </w:r>
        </w:p>
      </w:sdtContent>
    </w:sdt>
    <w:p w14:paraId="4B13D758" w14:textId="77777777" w:rsidR="00822AD8" w:rsidRPr="00CD24A9" w:rsidRDefault="00822AD8">
      <w:pPr>
        <w:shd w:val="clear" w:color="auto" w:fill="FFFFFF"/>
        <w:spacing w:after="280"/>
        <w:rPr>
          <w:rFonts w:eastAsia="Times New Roman" w:cstheme="minorHAnsi"/>
          <w:sz w:val="24"/>
          <w:szCs w:val="24"/>
          <w:lang w:eastAsia="en-GB"/>
        </w:rPr>
      </w:pPr>
    </w:p>
    <w:p w14:paraId="533922A2" w14:textId="77777777" w:rsidR="00032C7F" w:rsidRPr="00CD24A9" w:rsidRDefault="00032C7F">
      <w:pPr>
        <w:shd w:val="clear" w:color="auto" w:fill="FFFFFF"/>
        <w:spacing w:after="280"/>
        <w:rPr>
          <w:rFonts w:eastAsia="Times New Roman" w:cstheme="minorHAnsi"/>
          <w:sz w:val="24"/>
          <w:szCs w:val="24"/>
          <w:lang w:eastAsia="en-GB"/>
        </w:rPr>
      </w:pPr>
    </w:p>
    <w:p w14:paraId="51F28E9F" w14:textId="77777777" w:rsidR="00032C7F" w:rsidRPr="00CD24A9" w:rsidRDefault="00032C7F">
      <w:pPr>
        <w:shd w:val="clear" w:color="auto" w:fill="FFFFFF"/>
        <w:spacing w:after="280"/>
        <w:rPr>
          <w:rFonts w:eastAsia="Times New Roman" w:cstheme="minorHAnsi"/>
          <w:sz w:val="24"/>
          <w:szCs w:val="24"/>
          <w:lang w:eastAsia="en-GB"/>
        </w:rPr>
      </w:pPr>
    </w:p>
    <w:p w14:paraId="17AC3C10" w14:textId="77777777" w:rsidR="002876B1" w:rsidRPr="00CD24A9" w:rsidRDefault="002876B1">
      <w:pPr>
        <w:shd w:val="clear" w:color="auto" w:fill="FFFFFF"/>
        <w:spacing w:afterAutospacing="1"/>
        <w:ind w:firstLine="720"/>
        <w:jc w:val="both"/>
      </w:pPr>
    </w:p>
    <w:p w14:paraId="61564792" w14:textId="438F9533" w:rsidR="00822AD8" w:rsidRPr="00CD24A9" w:rsidRDefault="00F470C0">
      <w:pPr>
        <w:shd w:val="clear" w:color="auto" w:fill="FFFFFF"/>
        <w:spacing w:afterAutospacing="1"/>
        <w:ind w:firstLine="720"/>
        <w:jc w:val="both"/>
        <w:rPr>
          <w:rFonts w:eastAsia="Times New Roman" w:cstheme="minorHAnsi"/>
        </w:rPr>
      </w:pPr>
      <w:r w:rsidRPr="00CD24A9">
        <w:t xml:space="preserve">The document is intended for selection </w:t>
      </w:r>
      <w:r w:rsidR="00966649" w:rsidRPr="00CD24A9">
        <w:t>committees</w:t>
      </w:r>
      <w:r w:rsidRPr="00CD24A9">
        <w:t xml:space="preserve"> or all those who are directly involved in conducting interviews with </w:t>
      </w:r>
      <w:r w:rsidR="003F335D">
        <w:t>candidate</w:t>
      </w:r>
      <w:r w:rsidRPr="00CD24A9">
        <w:t>s</w:t>
      </w:r>
      <w:r w:rsidRPr="00CD24A9">
        <w:rPr>
          <w:rStyle w:val="Ukotveniepoznmkypodiarou"/>
          <w:rFonts w:eastAsia="Times New Roman"/>
        </w:rPr>
        <w:footnoteReference w:id="1"/>
      </w:r>
      <w:r w:rsidRPr="00CD24A9">
        <w:rPr>
          <w:rStyle w:val="FootnoteCharacters"/>
        </w:rPr>
        <w:t xml:space="preserve"> </w:t>
      </w:r>
      <w:r w:rsidRPr="00CD24A9">
        <w:t xml:space="preserve">for vacancies in public research institutions of the Slovak Academy of Sciences (hereinafter referred to as </w:t>
      </w:r>
      <w:r w:rsidR="002876B1" w:rsidRPr="00CD24A9">
        <w:t>P.</w:t>
      </w:r>
      <w:r w:rsidR="00C92BE6" w:rsidRPr="00CD24A9">
        <w:t xml:space="preserve"> </w:t>
      </w:r>
      <w:r w:rsidR="002876B1" w:rsidRPr="00CD24A9">
        <w:t>R.</w:t>
      </w:r>
      <w:r w:rsidR="00C92BE6" w:rsidRPr="00CD24A9">
        <w:t xml:space="preserve"> </w:t>
      </w:r>
      <w:r w:rsidR="002876B1" w:rsidRPr="00CD24A9">
        <w:t>I.</w:t>
      </w:r>
      <w:r w:rsidRPr="00CD24A9">
        <w:t xml:space="preserve"> SAS). Detailed structure of the Slovak Academy of Sciences (hereafter</w:t>
      </w:r>
      <w:bookmarkStart w:id="0" w:name="_Hlk160973551"/>
      <w:bookmarkEnd w:id="0"/>
      <w:r w:rsidRPr="00CD24A9">
        <w:t xml:space="preserve"> referred to as SAS) can be found on the </w:t>
      </w:r>
      <w:hyperlink r:id="rId10">
        <w:r w:rsidRPr="00CD24A9">
          <w:t>website of the Slovak Academy of Sciences.</w:t>
        </w:r>
      </w:hyperlink>
    </w:p>
    <w:p w14:paraId="460495C3" w14:textId="5F24ED23" w:rsidR="00822AD8" w:rsidRPr="00CD24A9" w:rsidRDefault="00F470C0">
      <w:pPr>
        <w:shd w:val="clear" w:color="auto" w:fill="FFFFFF"/>
        <w:spacing w:afterAutospacing="1"/>
        <w:jc w:val="both"/>
        <w:rPr>
          <w:rFonts w:eastAsia="Times New Roman" w:cstheme="minorHAnsi"/>
        </w:rPr>
      </w:pPr>
      <w:r w:rsidRPr="00CD24A9">
        <w:t xml:space="preserve">The document applies to the recruitment of all researchers and other staff working in the </w:t>
      </w:r>
      <w:r w:rsidR="002876B1" w:rsidRPr="00B31F0F">
        <w:rPr>
          <w:highlight w:val="cyan"/>
        </w:rPr>
        <w:t>P.</w:t>
      </w:r>
      <w:r w:rsidR="00C92BE6" w:rsidRPr="00B31F0F">
        <w:rPr>
          <w:highlight w:val="cyan"/>
        </w:rPr>
        <w:t xml:space="preserve"> </w:t>
      </w:r>
      <w:r w:rsidR="002876B1" w:rsidRPr="00B31F0F">
        <w:rPr>
          <w:highlight w:val="cyan"/>
        </w:rPr>
        <w:t>R.</w:t>
      </w:r>
      <w:r w:rsidR="00C92BE6" w:rsidRPr="00B31F0F">
        <w:rPr>
          <w:highlight w:val="cyan"/>
        </w:rPr>
        <w:t xml:space="preserve"> </w:t>
      </w:r>
      <w:r w:rsidR="002876B1" w:rsidRPr="00B31F0F">
        <w:rPr>
          <w:highlight w:val="cyan"/>
        </w:rPr>
        <w:t>I.</w:t>
      </w:r>
      <w:r w:rsidRPr="00B31F0F">
        <w:rPr>
          <w:highlight w:val="cyan"/>
        </w:rPr>
        <w:t xml:space="preserve"> SAS</w:t>
      </w:r>
      <w:r w:rsidRPr="00CD24A9">
        <w:t xml:space="preserve"> within the meaning of Act No 243 on Public Research Institutions.</w:t>
      </w:r>
      <w:r w:rsidRPr="00CD24A9">
        <w:rPr>
          <w:rStyle w:val="Ukotveniepoznmkypodiarou"/>
          <w:rFonts w:eastAsia="Times New Roman" w:cstheme="minorHAnsi"/>
          <w:lang w:eastAsia="en-GB"/>
        </w:rPr>
        <w:footnoteReference w:id="2"/>
      </w:r>
    </w:p>
    <w:p w14:paraId="38F23EFE" w14:textId="77777777" w:rsidR="00822AD8" w:rsidRPr="00CD24A9" w:rsidRDefault="00F470C0">
      <w:pPr>
        <w:pStyle w:val="Nadpis11"/>
        <w:spacing w:before="280" w:after="280" w:line="276" w:lineRule="auto"/>
      </w:pPr>
      <w:bookmarkStart w:id="1" w:name="_Toc195275072"/>
      <w:r w:rsidRPr="00CD24A9">
        <w:t>1. General terms</w:t>
      </w:r>
      <w:bookmarkEnd w:id="1"/>
    </w:p>
    <w:p w14:paraId="4067785B" w14:textId="08176FBF" w:rsidR="00822AD8" w:rsidRPr="00CD24A9" w:rsidRDefault="00F470C0">
      <w:pPr>
        <w:shd w:val="clear" w:color="auto" w:fill="FFFFFF"/>
        <w:spacing w:afterAutospacing="1"/>
        <w:jc w:val="both"/>
        <w:rPr>
          <w:rFonts w:eastAsia="Times New Roman" w:cstheme="minorHAnsi"/>
        </w:rPr>
      </w:pPr>
      <w:r w:rsidRPr="00CD24A9">
        <w:t xml:space="preserve">1.1 On 13 July 2020, SAS became a recipient of the European Commission's international HR Excellence in Research Award. It has thus acquired the right to use the HR Award logo. Each institution that has received an award has also committed to the principles contained in the </w:t>
      </w:r>
      <w:hyperlink r:id="rId11">
        <w:r w:rsidRPr="00CD24A9">
          <w:t>European Charter for Researchers and the Code of Conduct for the Recruitment of Researchers from the Human Resources Strategy for Researchers (HRS4R).</w:t>
        </w:r>
      </w:hyperlink>
    </w:p>
    <w:p w14:paraId="5C810BFB" w14:textId="6865820A" w:rsidR="00C97024" w:rsidRPr="00CD24A9" w:rsidRDefault="00C97024" w:rsidP="00FF3AE2">
      <w:pPr>
        <w:pStyle w:val="Textpoznmkypodiarou1"/>
        <w:spacing w:line="276" w:lineRule="auto"/>
        <w:jc w:val="both"/>
        <w:rPr>
          <w:sz w:val="22"/>
          <w:szCs w:val="22"/>
        </w:rPr>
      </w:pPr>
      <w:hyperlink r:id="rId12">
        <w:r w:rsidRPr="00CD24A9">
          <w:rPr>
            <w:sz w:val="22"/>
            <w:szCs w:val="22"/>
          </w:rPr>
          <w:t xml:space="preserve">By receiving the HRS4R award, SAS is committed to fully </w:t>
        </w:r>
        <w:proofErr w:type="gramStart"/>
        <w:r w:rsidRPr="00CD24A9">
          <w:rPr>
            <w:sz w:val="22"/>
            <w:szCs w:val="22"/>
          </w:rPr>
          <w:t>implement</w:t>
        </w:r>
        <w:proofErr w:type="gramEnd"/>
        <w:r w:rsidRPr="00CD24A9">
          <w:rPr>
            <w:sz w:val="22"/>
            <w:szCs w:val="22"/>
          </w:rPr>
          <w:t xml:space="preserve"> the European Union's recommendations on</w:t>
        </w:r>
      </w:hyperlink>
      <w:r w:rsidRPr="00CD24A9">
        <w:rPr>
          <w:sz w:val="22"/>
          <w:szCs w:val="22"/>
        </w:rPr>
        <w:t xml:space="preserve"> the </w:t>
      </w:r>
      <w:proofErr w:type="gramStart"/>
      <w:r w:rsidRPr="00CD24A9">
        <w:rPr>
          <w:sz w:val="22"/>
          <w:szCs w:val="22"/>
        </w:rPr>
        <w:t>Principles</w:t>
      </w:r>
      <w:proofErr w:type="gramEnd"/>
      <w:r w:rsidRPr="00CD24A9">
        <w:rPr>
          <w:sz w:val="22"/>
          <w:szCs w:val="22"/>
        </w:rPr>
        <w:t xml:space="preserve"> for open, transparent and </w:t>
      </w:r>
      <w:r w:rsidR="006C680B" w:rsidRPr="00CD24A9">
        <w:rPr>
          <w:sz w:val="22"/>
          <w:szCs w:val="22"/>
        </w:rPr>
        <w:t>merit-based</w:t>
      </w:r>
      <w:r w:rsidRPr="00CD24A9">
        <w:rPr>
          <w:sz w:val="22"/>
          <w:szCs w:val="22"/>
        </w:rPr>
        <w:t xml:space="preserve"> recruitment of researchers and other staff (hereafter referred to as OT</w:t>
      </w:r>
      <w:r w:rsidR="002B26DB" w:rsidRPr="00CD24A9">
        <w:rPr>
          <w:sz w:val="22"/>
          <w:szCs w:val="22"/>
        </w:rPr>
        <w:t>M</w:t>
      </w:r>
      <w:r w:rsidRPr="00CD24A9">
        <w:rPr>
          <w:sz w:val="22"/>
          <w:szCs w:val="22"/>
        </w:rPr>
        <w:t>-</w:t>
      </w:r>
      <w:r w:rsidR="002B26DB" w:rsidRPr="00CD24A9">
        <w:rPr>
          <w:sz w:val="22"/>
          <w:szCs w:val="22"/>
        </w:rPr>
        <w:t>R</w:t>
      </w:r>
      <w:r w:rsidRPr="00CD24A9">
        <w:rPr>
          <w:sz w:val="22"/>
          <w:szCs w:val="22"/>
        </w:rPr>
        <w:t xml:space="preserve">). </w:t>
      </w:r>
    </w:p>
    <w:p w14:paraId="5DB57C9D" w14:textId="77777777" w:rsidR="00822AD8" w:rsidRPr="00CD24A9" w:rsidRDefault="00822AD8">
      <w:pPr>
        <w:pStyle w:val="Textpoznmkypodiarou1"/>
        <w:spacing w:line="276" w:lineRule="auto"/>
        <w:ind w:firstLine="720"/>
        <w:jc w:val="both"/>
        <w:rPr>
          <w:sz w:val="22"/>
          <w:szCs w:val="22"/>
          <w:lang w:val="sk-SK"/>
        </w:rPr>
      </w:pPr>
    </w:p>
    <w:p w14:paraId="761F0BF6" w14:textId="0112E167" w:rsidR="00822AD8" w:rsidRDefault="00F470C0" w:rsidP="00334E51">
      <w:pPr>
        <w:jc w:val="both"/>
      </w:pPr>
      <w:r w:rsidRPr="00CD24A9">
        <w:t xml:space="preserve">Staff positions within SAS organizations are filled in accordance with a selection process that adheres to the principles of employee selection and recruitment established for public research institutions of the Slovak Academy of Sciences. This procedure has received approval from the Presidium of the Slovak Academy of Sciences on </w:t>
      </w:r>
      <w:r w:rsidR="002B26DB" w:rsidRPr="00CD24A9">
        <w:t>12</w:t>
      </w:r>
      <w:r w:rsidRPr="00CD24A9">
        <w:t xml:space="preserve"> </w:t>
      </w:r>
      <w:r w:rsidR="002B26DB" w:rsidRPr="00CD24A9">
        <w:t>March 2025</w:t>
      </w:r>
      <w:r w:rsidRPr="00CD24A9">
        <w:t xml:space="preserve">.   </w:t>
      </w:r>
    </w:p>
    <w:p w14:paraId="6F4D7EE9" w14:textId="77777777" w:rsidR="00334E51" w:rsidRPr="00334E51" w:rsidRDefault="00334E51" w:rsidP="00334E51">
      <w:pPr>
        <w:jc w:val="both"/>
      </w:pPr>
    </w:p>
    <w:p w14:paraId="3F001C11" w14:textId="4C5DD4BB" w:rsidR="00822AD8" w:rsidRPr="00334E51" w:rsidRDefault="00F470C0">
      <w:pPr>
        <w:pStyle w:val="Default"/>
        <w:spacing w:line="276" w:lineRule="auto"/>
        <w:rPr>
          <w:rFonts w:asciiTheme="minorHAnsi" w:eastAsia="Times New Roman" w:hAnsiTheme="minorHAnsi" w:cstheme="minorHAnsi"/>
          <w:b/>
          <w:color w:val="auto"/>
        </w:rPr>
      </w:pPr>
      <w:r w:rsidRPr="00CD24A9">
        <w:rPr>
          <w:rFonts w:asciiTheme="minorHAnsi" w:hAnsiTheme="minorHAnsi"/>
          <w:b/>
          <w:color w:val="auto"/>
        </w:rPr>
        <w:t>O - Open</w:t>
      </w:r>
    </w:p>
    <w:p w14:paraId="58AAD1EE" w14:textId="06F9A114" w:rsidR="006C680B" w:rsidRDefault="00F470C0">
      <w:pPr>
        <w:jc w:val="both"/>
      </w:pPr>
      <w:r w:rsidRPr="00CD24A9">
        <w:t xml:space="preserve">All selection processes are publicly announced on the websites of public research institutions and the </w:t>
      </w:r>
      <w:hyperlink r:id="rId13">
        <w:r w:rsidRPr="00CD24A9">
          <w:t>official website of the SAS</w:t>
        </w:r>
      </w:hyperlink>
      <w:r w:rsidRPr="00CD24A9">
        <w:t xml:space="preserve">. For research positions, pertinent information is also available on the </w:t>
      </w:r>
      <w:hyperlink r:id="rId14">
        <w:r w:rsidRPr="00CD24A9">
          <w:rPr>
            <w:rStyle w:val="Internetovodkaz"/>
          </w:rPr>
          <w:t>Euraxess</w:t>
        </w:r>
      </w:hyperlink>
      <w:r w:rsidRPr="00CD24A9">
        <w:t xml:space="preserve"> portal. Furthermore, announcements may be disseminated through various paid international platforms, including </w:t>
      </w:r>
      <w:hyperlink r:id="rId15">
        <w:r w:rsidRPr="00CD24A9">
          <w:rPr>
            <w:rStyle w:val="Internetovodkaz"/>
          </w:rPr>
          <w:t>Nature Job</w:t>
        </w:r>
      </w:hyperlink>
      <w:r w:rsidRPr="00CD24A9">
        <w:t xml:space="preserve">, </w:t>
      </w:r>
      <w:hyperlink r:id="rId16">
        <w:r w:rsidRPr="00CD24A9">
          <w:rPr>
            <w:rStyle w:val="Internetovodkaz"/>
          </w:rPr>
          <w:t>ResearchGate</w:t>
        </w:r>
      </w:hyperlink>
      <w:r w:rsidRPr="00CD24A9">
        <w:t xml:space="preserve">, and </w:t>
      </w:r>
      <w:hyperlink r:id="rId17">
        <w:r w:rsidRPr="00CD24A9">
          <w:rPr>
            <w:rStyle w:val="Internetovodkaz"/>
          </w:rPr>
          <w:t>Science Careers</w:t>
        </w:r>
      </w:hyperlink>
      <w:r w:rsidRPr="00CD24A9">
        <w:t xml:space="preserve">, in addition to paid Slovak professional portals such as </w:t>
      </w:r>
      <w:hyperlink r:id="rId18">
        <w:r w:rsidRPr="00CD24A9">
          <w:rPr>
            <w:rStyle w:val="Internetovodkaz"/>
          </w:rPr>
          <w:t>www.profesia.sk</w:t>
        </w:r>
      </w:hyperlink>
      <w:r w:rsidRPr="00CD24A9">
        <w:t xml:space="preserve"> and </w:t>
      </w:r>
      <w:hyperlink r:id="rId19">
        <w:r w:rsidRPr="00CD24A9">
          <w:rPr>
            <w:rStyle w:val="Internetovodkaz"/>
          </w:rPr>
          <w:t>www.kariéra.sk</w:t>
        </w:r>
      </w:hyperlink>
      <w:r w:rsidRPr="00CD24A9">
        <w:t xml:space="preserve">, as well as on </w:t>
      </w:r>
      <w:hyperlink r:id="rId20">
        <w:r w:rsidRPr="00CD24A9">
          <w:rPr>
            <w:rStyle w:val="Internetovodkaz"/>
          </w:rPr>
          <w:t>LinkedIn</w:t>
        </w:r>
      </w:hyperlink>
      <w:r w:rsidRPr="00CD24A9">
        <w:t>. This</w:t>
      </w:r>
      <w:r w:rsidR="00334E51">
        <w:t xml:space="preserve"> </w:t>
      </w:r>
      <w:r w:rsidRPr="00CD24A9">
        <w:t xml:space="preserve">comprehensive approach ensures that information regarding new positions reaches the widest possible audience of potential </w:t>
      </w:r>
      <w:r w:rsidR="00EA1CBD">
        <w:t>candidate</w:t>
      </w:r>
      <w:r w:rsidRPr="00CD24A9">
        <w:t xml:space="preserve">s. </w:t>
      </w:r>
    </w:p>
    <w:p w14:paraId="286D65F9" w14:textId="77777777" w:rsidR="00334E51" w:rsidRDefault="00334E51">
      <w:pPr>
        <w:jc w:val="both"/>
      </w:pPr>
    </w:p>
    <w:p w14:paraId="39EBF5E4" w14:textId="77777777" w:rsidR="00334E51" w:rsidRPr="00CD24A9" w:rsidRDefault="00334E51">
      <w:pPr>
        <w:jc w:val="both"/>
      </w:pPr>
    </w:p>
    <w:p w14:paraId="20BFFA46" w14:textId="728207F3" w:rsidR="00822AD8" w:rsidRPr="00CD24A9" w:rsidRDefault="00F470C0">
      <w:pPr>
        <w:pStyle w:val="Default"/>
        <w:spacing w:line="276" w:lineRule="auto"/>
        <w:rPr>
          <w:rFonts w:asciiTheme="minorHAnsi" w:eastAsia="Times New Roman" w:hAnsiTheme="minorHAnsi" w:cstheme="minorHAnsi"/>
          <w:b/>
          <w:color w:val="auto"/>
        </w:rPr>
      </w:pPr>
      <w:r w:rsidRPr="00CD24A9">
        <w:rPr>
          <w:rFonts w:asciiTheme="minorHAnsi" w:hAnsiTheme="minorHAnsi"/>
          <w:b/>
          <w:color w:val="auto"/>
        </w:rPr>
        <w:t xml:space="preserve">T - </w:t>
      </w:r>
      <w:r w:rsidR="006C680B" w:rsidRPr="00CD24A9">
        <w:rPr>
          <w:rFonts w:asciiTheme="minorHAnsi" w:hAnsiTheme="minorHAnsi"/>
          <w:b/>
          <w:color w:val="auto"/>
        </w:rPr>
        <w:t>Transparent</w:t>
      </w:r>
    </w:p>
    <w:p w14:paraId="5EF4AE54" w14:textId="04C73969" w:rsidR="00822AD8" w:rsidRPr="00CD24A9" w:rsidRDefault="00F470C0">
      <w:pPr>
        <w:pStyle w:val="Default"/>
        <w:spacing w:line="276" w:lineRule="auto"/>
        <w:jc w:val="both"/>
        <w:rPr>
          <w:rFonts w:asciiTheme="minorHAnsi" w:eastAsia="Times New Roman" w:hAnsiTheme="minorHAnsi" w:cstheme="minorHAnsi"/>
          <w:color w:val="auto"/>
          <w:sz w:val="22"/>
          <w:szCs w:val="22"/>
        </w:rPr>
      </w:pPr>
      <w:r w:rsidRPr="00CD24A9">
        <w:rPr>
          <w:rFonts w:asciiTheme="minorHAnsi" w:hAnsiTheme="minorHAnsi"/>
          <w:color w:val="auto"/>
          <w:sz w:val="22"/>
          <w:szCs w:val="22"/>
        </w:rPr>
        <w:t xml:space="preserve"> The criteria for selection are clearly outlined in the advertised materials. Additionally, details regarding the application process for the selection will be provided. The advertisement outlines a range of employee benefits offered by the </w:t>
      </w:r>
      <w:r w:rsidR="006C680B" w:rsidRPr="00B31F0F">
        <w:rPr>
          <w:rFonts w:asciiTheme="minorHAnsi" w:hAnsiTheme="minorHAnsi"/>
          <w:color w:val="auto"/>
          <w:sz w:val="22"/>
          <w:szCs w:val="22"/>
          <w:highlight w:val="cyan"/>
        </w:rPr>
        <w:t>P.</w:t>
      </w:r>
      <w:r w:rsidR="00C92BE6" w:rsidRPr="00B31F0F">
        <w:rPr>
          <w:rFonts w:asciiTheme="minorHAnsi" w:hAnsiTheme="minorHAnsi"/>
          <w:color w:val="auto"/>
          <w:sz w:val="22"/>
          <w:szCs w:val="22"/>
          <w:highlight w:val="cyan"/>
        </w:rPr>
        <w:t xml:space="preserve"> </w:t>
      </w:r>
      <w:r w:rsidR="006C680B" w:rsidRPr="00B31F0F">
        <w:rPr>
          <w:rFonts w:asciiTheme="minorHAnsi" w:hAnsiTheme="minorHAnsi"/>
          <w:color w:val="auto"/>
          <w:sz w:val="22"/>
          <w:szCs w:val="22"/>
          <w:highlight w:val="cyan"/>
        </w:rPr>
        <w:t>R</w:t>
      </w:r>
      <w:r w:rsidRPr="00B31F0F">
        <w:rPr>
          <w:rFonts w:asciiTheme="minorHAnsi" w:hAnsiTheme="minorHAnsi"/>
          <w:color w:val="auto"/>
          <w:sz w:val="22"/>
          <w:szCs w:val="22"/>
          <w:highlight w:val="cyan"/>
        </w:rPr>
        <w:t>.</w:t>
      </w:r>
      <w:r w:rsidR="00C92BE6" w:rsidRPr="00B31F0F">
        <w:rPr>
          <w:rFonts w:asciiTheme="minorHAnsi" w:hAnsiTheme="minorHAnsi"/>
          <w:color w:val="auto"/>
          <w:sz w:val="22"/>
          <w:szCs w:val="22"/>
          <w:highlight w:val="cyan"/>
        </w:rPr>
        <w:t xml:space="preserve"> </w:t>
      </w:r>
      <w:r w:rsidR="006C680B" w:rsidRPr="00B31F0F">
        <w:rPr>
          <w:rFonts w:asciiTheme="minorHAnsi" w:hAnsiTheme="minorHAnsi"/>
          <w:color w:val="auto"/>
          <w:sz w:val="22"/>
          <w:szCs w:val="22"/>
          <w:highlight w:val="cyan"/>
        </w:rPr>
        <w:t>I</w:t>
      </w:r>
      <w:r w:rsidRPr="00B31F0F">
        <w:rPr>
          <w:rFonts w:asciiTheme="minorHAnsi" w:hAnsiTheme="minorHAnsi"/>
          <w:color w:val="auto"/>
          <w:sz w:val="22"/>
          <w:szCs w:val="22"/>
          <w:highlight w:val="cyan"/>
        </w:rPr>
        <w:t>. SAS</w:t>
      </w:r>
      <w:r w:rsidRPr="00CD24A9">
        <w:rPr>
          <w:rFonts w:asciiTheme="minorHAnsi" w:hAnsiTheme="minorHAnsi"/>
          <w:color w:val="auto"/>
          <w:sz w:val="22"/>
          <w:szCs w:val="22"/>
        </w:rPr>
        <w:t>. Additionally, candidates will be kept informed about the progression of the selection process and the final outcomes.</w:t>
      </w:r>
    </w:p>
    <w:p w14:paraId="6BD0A8C0" w14:textId="77777777" w:rsidR="00822AD8" w:rsidRPr="00CD24A9" w:rsidRDefault="00822AD8">
      <w:pPr>
        <w:pStyle w:val="Default"/>
        <w:spacing w:line="276" w:lineRule="auto"/>
        <w:jc w:val="both"/>
        <w:rPr>
          <w:rFonts w:asciiTheme="minorHAnsi" w:eastAsia="Times New Roman" w:hAnsiTheme="minorHAnsi" w:cstheme="minorHAnsi"/>
          <w:color w:val="auto"/>
          <w:lang w:val="sk-SK" w:eastAsia="en-GB"/>
        </w:rPr>
      </w:pPr>
    </w:p>
    <w:p w14:paraId="3EE6BE98" w14:textId="4A827FFB" w:rsidR="00822AD8" w:rsidRPr="00CD24A9" w:rsidRDefault="00F470C0">
      <w:pPr>
        <w:pStyle w:val="Default"/>
        <w:spacing w:line="276" w:lineRule="auto"/>
        <w:rPr>
          <w:rFonts w:asciiTheme="minorHAnsi" w:eastAsia="Times New Roman" w:hAnsiTheme="minorHAnsi" w:cstheme="minorHAnsi"/>
          <w:b/>
          <w:color w:val="auto"/>
        </w:rPr>
      </w:pPr>
      <w:r w:rsidRPr="00CD24A9">
        <w:rPr>
          <w:rFonts w:asciiTheme="minorHAnsi" w:hAnsiTheme="minorHAnsi"/>
          <w:b/>
          <w:color w:val="auto"/>
        </w:rPr>
        <w:t xml:space="preserve"> </w:t>
      </w:r>
      <w:r w:rsidR="006C680B" w:rsidRPr="00CD24A9">
        <w:rPr>
          <w:rFonts w:asciiTheme="minorHAnsi" w:hAnsiTheme="minorHAnsi"/>
          <w:b/>
          <w:color w:val="auto"/>
        </w:rPr>
        <w:t>M – Merit-based</w:t>
      </w:r>
    </w:p>
    <w:p w14:paraId="3DC8599C" w14:textId="0E82346A" w:rsidR="00822AD8" w:rsidRPr="00CD24A9" w:rsidRDefault="00F470C0" w:rsidP="00C92BE6">
      <w:pPr>
        <w:jc w:val="both"/>
        <w:rPr>
          <w:rFonts w:eastAsia="Times New Roman" w:cstheme="minorHAnsi"/>
        </w:rPr>
      </w:pPr>
      <w:r w:rsidRPr="00CD24A9">
        <w:t xml:space="preserve">In the evaluation of applications received, careful consideration will be given to the </w:t>
      </w:r>
      <w:proofErr w:type="gramStart"/>
      <w:r w:rsidRPr="00CD24A9">
        <w:t>candidates</w:t>
      </w:r>
      <w:proofErr w:type="gramEnd"/>
      <w:r w:rsidRPr="00CD24A9">
        <w:t xml:space="preserve"> experience and demonstrable achievements. SAS upholds an equal opportunities approach, recognizing not only professional qualifications but also the inherent potential of each candidate. Diverse mobility experiences are encouraged </w:t>
      </w:r>
      <w:proofErr w:type="gramStart"/>
      <w:r w:rsidRPr="00CD24A9">
        <w:t>among</w:t>
      </w:r>
      <w:proofErr w:type="gramEnd"/>
      <w:r w:rsidRPr="00CD24A9">
        <w:t xml:space="preserve"> researchers. </w:t>
      </w:r>
      <w:r w:rsidR="002876B1" w:rsidRPr="00B31F0F">
        <w:rPr>
          <w:highlight w:val="cyan"/>
        </w:rPr>
        <w:t>P.</w:t>
      </w:r>
      <w:r w:rsidR="00C92BE6" w:rsidRPr="00B31F0F">
        <w:rPr>
          <w:highlight w:val="cyan"/>
        </w:rPr>
        <w:t xml:space="preserve"> </w:t>
      </w:r>
      <w:r w:rsidR="002876B1" w:rsidRPr="00B31F0F">
        <w:rPr>
          <w:highlight w:val="cyan"/>
        </w:rPr>
        <w:t>R.</w:t>
      </w:r>
      <w:r w:rsidR="00C92BE6" w:rsidRPr="00B31F0F">
        <w:rPr>
          <w:highlight w:val="cyan"/>
        </w:rPr>
        <w:t xml:space="preserve"> </w:t>
      </w:r>
      <w:r w:rsidR="002876B1" w:rsidRPr="00B31F0F">
        <w:rPr>
          <w:highlight w:val="cyan"/>
        </w:rPr>
        <w:t>I.</w:t>
      </w:r>
      <w:r w:rsidRPr="00B31F0F">
        <w:rPr>
          <w:highlight w:val="cyan"/>
        </w:rPr>
        <w:t xml:space="preserve"> SAS</w:t>
      </w:r>
      <w:r w:rsidRPr="00CD24A9">
        <w:t xml:space="preserve"> is dedicated to supporting diversity and fostering a work environment that accommodates the individual needs of all employees.</w:t>
      </w:r>
    </w:p>
    <w:p w14:paraId="4A227B94" w14:textId="77777777" w:rsidR="00822AD8" w:rsidRPr="00CD24A9" w:rsidRDefault="00822AD8">
      <w:pPr>
        <w:pStyle w:val="Default"/>
        <w:spacing w:line="276" w:lineRule="auto"/>
        <w:jc w:val="both"/>
        <w:rPr>
          <w:rFonts w:asciiTheme="minorHAnsi" w:eastAsia="Times New Roman" w:hAnsiTheme="minorHAnsi" w:cstheme="minorHAnsi"/>
          <w:color w:val="auto"/>
          <w:sz w:val="22"/>
          <w:szCs w:val="22"/>
          <w:lang w:val="sk-SK" w:eastAsia="en-GB"/>
        </w:rPr>
      </w:pPr>
    </w:p>
    <w:p w14:paraId="27EBC8AA" w14:textId="77777777" w:rsidR="00C97024" w:rsidRPr="00CD24A9" w:rsidRDefault="00F470C0" w:rsidP="00FF3AE2">
      <w:pPr>
        <w:shd w:val="clear" w:color="auto" w:fill="FFFFFF"/>
        <w:spacing w:after="0"/>
        <w:jc w:val="both"/>
        <w:rPr>
          <w:rFonts w:eastAsia="Times New Roman" w:cstheme="minorHAnsi"/>
        </w:rPr>
      </w:pPr>
      <w:r w:rsidRPr="00CD24A9">
        <w:t>In practice, this commitment is implemented through clearly defined principles, a brief overview of which is provided in this document.</w:t>
      </w:r>
    </w:p>
    <w:p w14:paraId="1B7DEAD1" w14:textId="77777777" w:rsidR="00822AD8" w:rsidRPr="00CD24A9" w:rsidRDefault="00822AD8">
      <w:pPr>
        <w:pStyle w:val="Default"/>
        <w:spacing w:line="276" w:lineRule="auto"/>
        <w:jc w:val="both"/>
        <w:rPr>
          <w:rFonts w:asciiTheme="minorHAnsi" w:eastAsia="Times New Roman" w:hAnsiTheme="minorHAnsi" w:cstheme="minorHAnsi"/>
          <w:color w:val="auto"/>
          <w:lang w:val="sk-SK" w:eastAsia="en-GB"/>
        </w:rPr>
      </w:pPr>
    </w:p>
    <w:p w14:paraId="48A60B39" w14:textId="77777777" w:rsidR="00822AD8" w:rsidRPr="00CD24A9" w:rsidRDefault="00F470C0">
      <w:pPr>
        <w:pStyle w:val="Default"/>
        <w:spacing w:line="276" w:lineRule="auto"/>
        <w:rPr>
          <w:rFonts w:asciiTheme="minorHAnsi" w:eastAsia="Times New Roman" w:hAnsiTheme="minorHAnsi" w:cstheme="minorHAnsi"/>
          <w:b/>
          <w:color w:val="auto"/>
        </w:rPr>
      </w:pPr>
      <w:r w:rsidRPr="00CD24A9">
        <w:rPr>
          <w:rFonts w:asciiTheme="minorHAnsi" w:hAnsiTheme="minorHAnsi"/>
          <w:b/>
          <w:color w:val="auto"/>
        </w:rPr>
        <w:t xml:space="preserve">1.2      </w:t>
      </w:r>
      <w:r w:rsidRPr="00CD24A9">
        <w:rPr>
          <w:rFonts w:asciiTheme="minorHAnsi" w:hAnsiTheme="minorHAnsi"/>
          <w:b/>
          <w:color w:val="auto"/>
        </w:rPr>
        <w:tab/>
        <w:t xml:space="preserve"> Research profiles descriptors</w:t>
      </w:r>
    </w:p>
    <w:p w14:paraId="2509657F" w14:textId="5A2DE0D2" w:rsidR="00822AD8" w:rsidRPr="00CD24A9" w:rsidRDefault="00F470C0">
      <w:pPr>
        <w:shd w:val="clear" w:color="auto" w:fill="FFFFFF"/>
        <w:spacing w:after="0"/>
        <w:ind w:firstLine="720"/>
        <w:jc w:val="both"/>
      </w:pPr>
      <w:r w:rsidRPr="00CD24A9">
        <w:t xml:space="preserve">The researcher positions offered in the advertisements of the </w:t>
      </w:r>
      <w:r w:rsidR="002876B1" w:rsidRPr="00B31F0F">
        <w:rPr>
          <w:highlight w:val="cyan"/>
        </w:rPr>
        <w:t>P.R.I.</w:t>
      </w:r>
      <w:r w:rsidRPr="00B31F0F">
        <w:rPr>
          <w:highlight w:val="cyan"/>
        </w:rPr>
        <w:t xml:space="preserve"> SAS</w:t>
      </w:r>
      <w:r w:rsidRPr="00CD24A9">
        <w:t xml:space="preserve"> are categorized based on the </w:t>
      </w:r>
      <w:hyperlink r:id="rId21">
        <w:r w:rsidRPr="00CD24A9">
          <w:rPr>
            <w:rStyle w:val="Internetovodkaz"/>
          </w:rPr>
          <w:t>international classification into four levels</w:t>
        </w:r>
      </w:hyperlink>
      <w:r w:rsidRPr="00CD24A9">
        <w:t>:</w:t>
      </w:r>
    </w:p>
    <w:p w14:paraId="7487802A" w14:textId="1D45D4FE" w:rsidR="00822AD8" w:rsidRPr="00CD24A9" w:rsidRDefault="00F470C0">
      <w:pPr>
        <w:shd w:val="clear" w:color="auto" w:fill="FFFFFF"/>
        <w:spacing w:after="0"/>
        <w:ind w:firstLine="720"/>
        <w:jc w:val="both"/>
        <w:rPr>
          <w:rFonts w:eastAsia="Times New Roman" w:cstheme="minorHAnsi"/>
        </w:rPr>
      </w:pPr>
      <w:r w:rsidRPr="00CD24A9">
        <w:t xml:space="preserve"> First Stage Researcher (</w:t>
      </w:r>
      <w:r w:rsidRPr="00CD24A9">
        <w:rPr>
          <w:b/>
        </w:rPr>
        <w:t>R1</w:t>
      </w:r>
      <w:r w:rsidRPr="00CD24A9">
        <w:t xml:space="preserve">) = researchers up to the point of a </w:t>
      </w:r>
      <w:proofErr w:type="gramStart"/>
      <w:r w:rsidRPr="00CD24A9">
        <w:t>PhD;</w:t>
      </w:r>
      <w:proofErr w:type="gramEnd"/>
      <w:r w:rsidRPr="00CD24A9">
        <w:t xml:space="preserve"> </w:t>
      </w:r>
    </w:p>
    <w:p w14:paraId="0D4CD2F5" w14:textId="1B08E726" w:rsidR="00822AD8" w:rsidRPr="00CD24A9" w:rsidRDefault="00D03032">
      <w:pPr>
        <w:shd w:val="clear" w:color="auto" w:fill="FFFFFF"/>
        <w:spacing w:after="0"/>
        <w:ind w:firstLine="720"/>
        <w:jc w:val="both"/>
        <w:rPr>
          <w:rFonts w:eastAsia="Times New Roman" w:cstheme="minorHAnsi"/>
        </w:rPr>
      </w:pPr>
      <w:r w:rsidRPr="00CD24A9">
        <w:t>Second Stage Researcher (</w:t>
      </w:r>
      <w:r w:rsidRPr="00CD24A9">
        <w:rPr>
          <w:b/>
        </w:rPr>
        <w:t>R2</w:t>
      </w:r>
      <w:r w:rsidRPr="00CD24A9">
        <w:t xml:space="preserve">) = holders of a PhD (or equivalent) who have not yet established a significant level of independence in developing their own </w:t>
      </w:r>
      <w:proofErr w:type="gramStart"/>
      <w:r w:rsidRPr="00CD24A9">
        <w:t>research;</w:t>
      </w:r>
      <w:proofErr w:type="gramEnd"/>
      <w:r w:rsidRPr="00CD24A9">
        <w:t xml:space="preserve"> </w:t>
      </w:r>
    </w:p>
    <w:p w14:paraId="5745B2AE" w14:textId="3F984C3C" w:rsidR="00822AD8" w:rsidRPr="00CD24A9" w:rsidRDefault="00D03032">
      <w:pPr>
        <w:shd w:val="clear" w:color="auto" w:fill="FFFFFF"/>
        <w:spacing w:after="0"/>
        <w:ind w:firstLine="720"/>
        <w:jc w:val="both"/>
        <w:rPr>
          <w:rFonts w:eastAsia="Times New Roman" w:cstheme="minorHAnsi"/>
        </w:rPr>
      </w:pPr>
      <w:r w:rsidRPr="00CD24A9">
        <w:t>Established Researcher (</w:t>
      </w:r>
      <w:r w:rsidRPr="00CD24A9">
        <w:rPr>
          <w:b/>
        </w:rPr>
        <w:t>R3</w:t>
      </w:r>
      <w:r w:rsidRPr="00CD24A9">
        <w:t xml:space="preserve">) = researchers who </w:t>
      </w:r>
      <w:proofErr w:type="gramStart"/>
      <w:r w:rsidRPr="00CD24A9">
        <w:t>are able to</w:t>
      </w:r>
      <w:proofErr w:type="gramEnd"/>
      <w:r w:rsidRPr="00CD24A9">
        <w:t xml:space="preserve"> independently develop their own </w:t>
      </w:r>
      <w:proofErr w:type="gramStart"/>
      <w:r w:rsidRPr="00CD24A9">
        <w:t>research;</w:t>
      </w:r>
      <w:proofErr w:type="gramEnd"/>
    </w:p>
    <w:p w14:paraId="27E4A776" w14:textId="09708E6D" w:rsidR="00822AD8" w:rsidRPr="00CD24A9" w:rsidRDefault="00F470C0">
      <w:pPr>
        <w:shd w:val="clear" w:color="auto" w:fill="FFFFFF"/>
        <w:spacing w:after="0"/>
        <w:ind w:firstLine="720"/>
        <w:jc w:val="both"/>
        <w:rPr>
          <w:rFonts w:eastAsia="Times New Roman" w:cstheme="minorHAnsi"/>
        </w:rPr>
      </w:pPr>
      <w:r w:rsidRPr="00CD24A9">
        <w:t xml:space="preserve"> </w:t>
      </w:r>
      <w:bookmarkStart w:id="2" w:name="_Hlk128599698"/>
      <w:r w:rsidRPr="00CD24A9">
        <w:t>Leading Researcher</w:t>
      </w:r>
      <w:bookmarkEnd w:id="2"/>
      <w:r w:rsidRPr="00CD24A9">
        <w:t xml:space="preserve"> (</w:t>
      </w:r>
      <w:r w:rsidRPr="00CD24A9">
        <w:rPr>
          <w:b/>
        </w:rPr>
        <w:t>R4</w:t>
      </w:r>
      <w:r w:rsidRPr="00CD24A9">
        <w:t xml:space="preserve">) = researchers who are </w:t>
      </w:r>
      <w:r w:rsidR="00C92BE6" w:rsidRPr="00CD24A9">
        <w:t>recognized</w:t>
      </w:r>
      <w:r w:rsidRPr="00CD24A9">
        <w:t xml:space="preserve"> as leading their research field.</w:t>
      </w:r>
    </w:p>
    <w:p w14:paraId="09F92313" w14:textId="77777777" w:rsidR="00822AD8" w:rsidRPr="00CD24A9" w:rsidRDefault="00822AD8">
      <w:pPr>
        <w:shd w:val="clear" w:color="auto" w:fill="FFFFFF"/>
        <w:spacing w:after="0"/>
        <w:ind w:firstLine="720"/>
        <w:jc w:val="both"/>
        <w:rPr>
          <w:rFonts w:eastAsia="Times New Roman" w:cstheme="minorHAnsi"/>
          <w:lang w:eastAsia="en-GB"/>
        </w:rPr>
      </w:pPr>
    </w:p>
    <w:p w14:paraId="35C35523" w14:textId="16FD2A5A" w:rsidR="00822AD8" w:rsidRPr="00CD24A9" w:rsidRDefault="00F470C0">
      <w:pPr>
        <w:shd w:val="clear" w:color="auto" w:fill="FFFFFF"/>
        <w:spacing w:after="0"/>
        <w:ind w:firstLine="720"/>
        <w:jc w:val="both"/>
        <w:rPr>
          <w:rFonts w:eastAsia="Times New Roman" w:cstheme="minorHAnsi"/>
        </w:rPr>
      </w:pPr>
      <w:r w:rsidRPr="00CD24A9">
        <w:t xml:space="preserve">The SAS is also governed by </w:t>
      </w:r>
      <w:hyperlink r:id="rId22">
        <w:r w:rsidRPr="00CD24A9">
          <w:rPr>
            <w:rStyle w:val="Internetovodkaz"/>
          </w:rPr>
          <w:t>scientific qualification levels</w:t>
        </w:r>
      </w:hyperlink>
      <w:r w:rsidRPr="00CD24A9">
        <w:t>:</w:t>
      </w:r>
    </w:p>
    <w:p w14:paraId="7C396280" w14:textId="1D7CC630" w:rsidR="00F227CF" w:rsidRPr="00CD24A9" w:rsidRDefault="00F470C0">
      <w:pPr>
        <w:shd w:val="clear" w:color="auto" w:fill="FFFFFF"/>
        <w:spacing w:after="0"/>
        <w:jc w:val="both"/>
        <w:rPr>
          <w:rFonts w:eastAsia="Times New Roman" w:cstheme="minorHAnsi"/>
        </w:rPr>
      </w:pPr>
      <w:r w:rsidRPr="00CD24A9">
        <w:t xml:space="preserve">    </w:t>
      </w:r>
      <w:r w:rsidRPr="00CD24A9">
        <w:tab/>
        <w:t xml:space="preserve">The Scientific Qualification Level </w:t>
      </w:r>
      <w:proofErr w:type="spellStart"/>
      <w:r w:rsidRPr="00CD24A9">
        <w:rPr>
          <w:b/>
        </w:rPr>
        <w:t>IIa</w:t>
      </w:r>
      <w:proofErr w:type="spellEnd"/>
      <w:r w:rsidRPr="00CD24A9">
        <w:t xml:space="preserve"> (hereinafter referred to as "SQL </w:t>
      </w:r>
      <w:proofErr w:type="spellStart"/>
      <w:r w:rsidRPr="00CD24A9">
        <w:t>IIa</w:t>
      </w:r>
      <w:proofErr w:type="spellEnd"/>
      <w:r w:rsidRPr="00CD24A9">
        <w:t xml:space="preserve">") is awarded to a researcher who practically demonstrates the ability to independently solve scientific tasks in a new unconventional way, to evaluate the </w:t>
      </w:r>
      <w:proofErr w:type="gramStart"/>
      <w:r w:rsidRPr="00CD24A9">
        <w:t>applicability of the results</w:t>
      </w:r>
      <w:proofErr w:type="gramEnd"/>
      <w:r w:rsidRPr="00CD24A9">
        <w:t xml:space="preserve"> of the solution of scientific tasks, to facilitate their use and to publish the results of the solution of scientific tasks in writing or in the form of completed works.</w:t>
      </w:r>
    </w:p>
    <w:p w14:paraId="04261FDE" w14:textId="77777777" w:rsidR="00334E51" w:rsidRDefault="00F470C0">
      <w:pPr>
        <w:shd w:val="clear" w:color="auto" w:fill="FFFFFF"/>
        <w:spacing w:after="0"/>
        <w:ind w:firstLine="720"/>
        <w:jc w:val="both"/>
      </w:pPr>
      <w:r w:rsidRPr="00CD24A9">
        <w:t xml:space="preserve">The Scientific Qualification Level </w:t>
      </w:r>
      <w:r w:rsidRPr="00CD24A9">
        <w:rPr>
          <w:b/>
          <w:bCs/>
        </w:rPr>
        <w:t>I</w:t>
      </w:r>
      <w:r w:rsidRPr="00CD24A9">
        <w:t xml:space="preserve"> (hereinafter referred to as "SQL I") is conferred upon a researcher who has developed a theoretically and practically coherent body of scientific work that has significantly contributed to the advancement of science. This individual holds a leading position in the </w:t>
      </w:r>
    </w:p>
    <w:p w14:paraId="3F0F0A6B" w14:textId="3EE209E4" w:rsidR="00822AD8" w:rsidRPr="00CD24A9" w:rsidRDefault="00F470C0" w:rsidP="00334E51">
      <w:pPr>
        <w:shd w:val="clear" w:color="auto" w:fill="FFFFFF"/>
        <w:spacing w:after="0"/>
        <w:jc w:val="both"/>
        <w:rPr>
          <w:rFonts w:eastAsia="Times New Roman" w:cstheme="minorHAnsi"/>
        </w:rPr>
      </w:pPr>
      <w:proofErr w:type="gramStart"/>
      <w:r w:rsidRPr="00CD24A9">
        <w:t>progression</w:t>
      </w:r>
      <w:proofErr w:type="gramEnd"/>
      <w:r w:rsidRPr="00CD24A9">
        <w:t xml:space="preserve"> of their respective field within science and technology and plays a pivotal role in the education of other researchers. </w:t>
      </w:r>
    </w:p>
    <w:p w14:paraId="672A61AD" w14:textId="56CBDDB4" w:rsidR="002876B1" w:rsidRPr="00CD24A9" w:rsidRDefault="00F470C0" w:rsidP="00C92BE6">
      <w:pPr>
        <w:shd w:val="clear" w:color="auto" w:fill="FFFFFF"/>
        <w:spacing w:after="0"/>
        <w:jc w:val="both"/>
      </w:pPr>
      <w:r w:rsidRPr="00CD24A9">
        <w:t xml:space="preserve"> </w:t>
      </w:r>
      <w:r w:rsidRPr="00CD24A9">
        <w:tab/>
        <w:t>Scientific Qualification Levels are awarded by the Committee for Assessing Scientific Qualifications.</w:t>
      </w:r>
    </w:p>
    <w:p w14:paraId="6CC578DA" w14:textId="77777777" w:rsidR="00C92BE6" w:rsidRPr="00CD24A9" w:rsidRDefault="00C92BE6" w:rsidP="00C92BE6">
      <w:pPr>
        <w:shd w:val="clear" w:color="auto" w:fill="FFFFFF"/>
        <w:spacing w:after="0"/>
        <w:jc w:val="both"/>
        <w:rPr>
          <w:sz w:val="24"/>
        </w:rPr>
      </w:pPr>
    </w:p>
    <w:p w14:paraId="74D93F49" w14:textId="77777777" w:rsidR="00C92BE6" w:rsidRDefault="00C92BE6" w:rsidP="00C92BE6">
      <w:pPr>
        <w:shd w:val="clear" w:color="auto" w:fill="FFFFFF"/>
        <w:spacing w:after="0"/>
        <w:jc w:val="both"/>
        <w:rPr>
          <w:rFonts w:eastAsia="Times New Roman" w:cstheme="minorHAnsi"/>
          <w:sz w:val="24"/>
          <w:szCs w:val="24"/>
        </w:rPr>
      </w:pPr>
    </w:p>
    <w:p w14:paraId="32D65619" w14:textId="77777777" w:rsidR="00334E51" w:rsidRDefault="00334E51" w:rsidP="00C92BE6">
      <w:pPr>
        <w:shd w:val="clear" w:color="auto" w:fill="FFFFFF"/>
        <w:spacing w:after="0"/>
        <w:jc w:val="both"/>
        <w:rPr>
          <w:rFonts w:eastAsia="Times New Roman" w:cstheme="minorHAnsi"/>
          <w:sz w:val="24"/>
          <w:szCs w:val="24"/>
        </w:rPr>
      </w:pPr>
    </w:p>
    <w:p w14:paraId="38E80966" w14:textId="77777777" w:rsidR="00334E51" w:rsidRDefault="00334E51" w:rsidP="00C92BE6">
      <w:pPr>
        <w:shd w:val="clear" w:color="auto" w:fill="FFFFFF"/>
        <w:spacing w:after="0"/>
        <w:jc w:val="both"/>
        <w:rPr>
          <w:rFonts w:eastAsia="Times New Roman" w:cstheme="minorHAnsi"/>
          <w:sz w:val="24"/>
          <w:szCs w:val="24"/>
        </w:rPr>
      </w:pPr>
    </w:p>
    <w:p w14:paraId="06F00A16" w14:textId="77777777" w:rsidR="00334E51" w:rsidRPr="00CD24A9" w:rsidRDefault="00334E51" w:rsidP="00C92BE6">
      <w:pPr>
        <w:shd w:val="clear" w:color="auto" w:fill="FFFFFF"/>
        <w:spacing w:after="0"/>
        <w:jc w:val="both"/>
        <w:rPr>
          <w:rFonts w:eastAsia="Times New Roman" w:cstheme="minorHAnsi"/>
          <w:sz w:val="24"/>
          <w:szCs w:val="24"/>
        </w:rPr>
      </w:pPr>
    </w:p>
    <w:p w14:paraId="417C539F" w14:textId="30667F32" w:rsidR="00822AD8" w:rsidRPr="00CD24A9" w:rsidRDefault="00F470C0">
      <w:pPr>
        <w:pStyle w:val="Nadpis11"/>
        <w:spacing w:before="280" w:after="280" w:line="276" w:lineRule="auto"/>
      </w:pPr>
      <w:bookmarkStart w:id="3" w:name="_Toc195275073"/>
      <w:r w:rsidRPr="00CD24A9">
        <w:t>2. GENERAL PRINCIPLES</w:t>
      </w:r>
      <w:bookmarkEnd w:id="3"/>
    </w:p>
    <w:p w14:paraId="59A0E42F" w14:textId="5A1EA4D5" w:rsidR="00822AD8" w:rsidRPr="00CD24A9" w:rsidRDefault="00F470C0">
      <w:pPr>
        <w:pStyle w:val="Default"/>
        <w:rPr>
          <w:rFonts w:asciiTheme="minorHAnsi" w:eastAsia="Times New Roman" w:hAnsiTheme="minorHAnsi" w:cstheme="minorHAnsi"/>
          <w:color w:val="auto"/>
          <w:sz w:val="22"/>
          <w:szCs w:val="22"/>
        </w:rPr>
      </w:pPr>
      <w:r w:rsidRPr="00CD24A9">
        <w:rPr>
          <w:rFonts w:asciiTheme="minorHAnsi" w:hAnsiTheme="minorHAnsi"/>
          <w:color w:val="auto"/>
          <w:sz w:val="22"/>
          <w:szCs w:val="22"/>
        </w:rPr>
        <w:t xml:space="preserve">Recruitment and selection process in the </w:t>
      </w:r>
      <w:r w:rsidR="002876B1" w:rsidRPr="00B31F0F">
        <w:rPr>
          <w:rFonts w:asciiTheme="minorHAnsi" w:hAnsiTheme="minorHAnsi"/>
          <w:color w:val="auto"/>
          <w:sz w:val="22"/>
          <w:szCs w:val="22"/>
          <w:highlight w:val="cyan"/>
        </w:rPr>
        <w:t>P.</w:t>
      </w:r>
      <w:r w:rsidR="00C92BE6" w:rsidRPr="00B31F0F">
        <w:rPr>
          <w:rFonts w:asciiTheme="minorHAnsi" w:hAnsiTheme="minorHAnsi"/>
          <w:color w:val="auto"/>
          <w:sz w:val="22"/>
          <w:szCs w:val="22"/>
          <w:highlight w:val="cyan"/>
        </w:rPr>
        <w:t xml:space="preserve"> </w:t>
      </w:r>
      <w:r w:rsidR="002876B1" w:rsidRPr="00B31F0F">
        <w:rPr>
          <w:rFonts w:asciiTheme="minorHAnsi" w:hAnsiTheme="minorHAnsi"/>
          <w:color w:val="auto"/>
          <w:sz w:val="22"/>
          <w:szCs w:val="22"/>
          <w:highlight w:val="cyan"/>
        </w:rPr>
        <w:t>R.</w:t>
      </w:r>
      <w:r w:rsidR="00C92BE6" w:rsidRPr="00B31F0F">
        <w:rPr>
          <w:rFonts w:asciiTheme="minorHAnsi" w:hAnsiTheme="minorHAnsi"/>
          <w:color w:val="auto"/>
          <w:sz w:val="22"/>
          <w:szCs w:val="22"/>
          <w:highlight w:val="cyan"/>
        </w:rPr>
        <w:t xml:space="preserve"> </w:t>
      </w:r>
      <w:r w:rsidR="002876B1" w:rsidRPr="00B31F0F">
        <w:rPr>
          <w:rFonts w:asciiTheme="minorHAnsi" w:hAnsiTheme="minorHAnsi"/>
          <w:color w:val="auto"/>
          <w:sz w:val="22"/>
          <w:szCs w:val="22"/>
          <w:highlight w:val="cyan"/>
        </w:rPr>
        <w:t>I.</w:t>
      </w:r>
      <w:r w:rsidRPr="00B31F0F">
        <w:rPr>
          <w:rFonts w:asciiTheme="minorHAnsi" w:hAnsiTheme="minorHAnsi"/>
          <w:color w:val="auto"/>
          <w:sz w:val="22"/>
          <w:szCs w:val="22"/>
          <w:highlight w:val="cyan"/>
        </w:rPr>
        <w:t xml:space="preserve"> SA</w:t>
      </w:r>
      <w:r w:rsidR="00B31F0F" w:rsidRPr="00B31F0F">
        <w:rPr>
          <w:rFonts w:asciiTheme="minorHAnsi" w:hAnsiTheme="minorHAnsi"/>
          <w:color w:val="auto"/>
          <w:sz w:val="22"/>
          <w:szCs w:val="22"/>
          <w:highlight w:val="cyan"/>
        </w:rPr>
        <w:t>S</w:t>
      </w:r>
      <w:r w:rsidRPr="00CD24A9">
        <w:rPr>
          <w:rFonts w:asciiTheme="minorHAnsi" w:hAnsiTheme="minorHAnsi"/>
          <w:color w:val="auto"/>
          <w:sz w:val="22"/>
          <w:szCs w:val="22"/>
        </w:rPr>
        <w:t>:</w:t>
      </w:r>
    </w:p>
    <w:p w14:paraId="0C5ECEB9" w14:textId="77777777" w:rsidR="00822AD8" w:rsidRPr="00CD24A9" w:rsidRDefault="00822AD8">
      <w:pPr>
        <w:pStyle w:val="Default"/>
        <w:rPr>
          <w:rFonts w:asciiTheme="minorHAnsi" w:eastAsia="Times New Roman" w:hAnsiTheme="minorHAnsi" w:cstheme="minorHAnsi"/>
          <w:color w:val="auto"/>
          <w:lang w:val="sk-SK" w:eastAsia="en-GB"/>
        </w:rPr>
      </w:pPr>
    </w:p>
    <w:p w14:paraId="2C2D350C" w14:textId="77777777" w:rsidR="00822AD8" w:rsidRPr="00CD24A9" w:rsidRDefault="00822AD8">
      <w:pPr>
        <w:pStyle w:val="Default"/>
        <w:rPr>
          <w:rFonts w:asciiTheme="minorHAnsi" w:eastAsia="Times New Roman" w:hAnsiTheme="minorHAnsi" w:cstheme="minorHAnsi"/>
          <w:color w:val="auto"/>
          <w:lang w:val="sk-SK" w:eastAsia="en-GB"/>
        </w:rPr>
      </w:pPr>
    </w:p>
    <w:p w14:paraId="5D58DCC8" w14:textId="77777777" w:rsidR="00822AD8" w:rsidRPr="00CD24A9" w:rsidRDefault="00822AD8">
      <w:pPr>
        <w:pStyle w:val="Default"/>
        <w:rPr>
          <w:rFonts w:asciiTheme="minorHAnsi" w:eastAsia="Times New Roman" w:hAnsiTheme="minorHAnsi" w:cstheme="minorHAnsi"/>
          <w:color w:val="auto"/>
          <w:lang w:val="sk-SK" w:eastAsia="en-GB"/>
        </w:rPr>
      </w:pPr>
    </w:p>
    <w:p w14:paraId="351AD32D" w14:textId="77777777" w:rsidR="00822AD8" w:rsidRPr="00CD24A9" w:rsidRDefault="00F470C0">
      <w:pPr>
        <w:rPr>
          <w:rFonts w:ascii="Verdana" w:hAnsi="Verdana" w:cs="Arial"/>
          <w:b/>
          <w:sz w:val="20"/>
          <w:szCs w:val="20"/>
        </w:rPr>
      </w:pPr>
      <w:r w:rsidRPr="00CD24A9">
        <w:rPr>
          <w:noProof/>
        </w:rPr>
        <w:drawing>
          <wp:inline distT="0" distB="17780" distL="0" distR="21590" wp14:anchorId="089C54C7" wp14:editId="41600FDC">
            <wp:extent cx="4743450" cy="6442710"/>
            <wp:effectExtent l="0" t="0" r="0" b="15240"/>
            <wp:docPr id="4" name="Diagram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61243C1D" w14:textId="77777777" w:rsidR="00822AD8" w:rsidRPr="00CD24A9" w:rsidRDefault="00822AD8">
      <w:pPr>
        <w:pStyle w:val="Default"/>
        <w:rPr>
          <w:rFonts w:asciiTheme="minorHAnsi" w:eastAsia="Times New Roman" w:hAnsiTheme="minorHAnsi" w:cstheme="minorHAnsi"/>
          <w:color w:val="auto"/>
          <w:lang w:val="sk-SK" w:eastAsia="en-GB"/>
        </w:rPr>
      </w:pPr>
    </w:p>
    <w:p w14:paraId="46230B69" w14:textId="77777777" w:rsidR="00822AD8" w:rsidRPr="00CD24A9" w:rsidRDefault="00822AD8">
      <w:pPr>
        <w:pStyle w:val="Default"/>
        <w:rPr>
          <w:rFonts w:asciiTheme="minorHAnsi" w:eastAsia="Times New Roman" w:hAnsiTheme="minorHAnsi" w:cstheme="minorHAnsi"/>
          <w:color w:val="auto"/>
          <w:lang w:val="sk-SK" w:eastAsia="en-GB"/>
        </w:rPr>
      </w:pPr>
    </w:p>
    <w:p w14:paraId="4979A40B" w14:textId="77777777" w:rsidR="00822AD8" w:rsidRPr="00CD24A9" w:rsidRDefault="00822AD8">
      <w:pPr>
        <w:pStyle w:val="Default"/>
      </w:pPr>
    </w:p>
    <w:p w14:paraId="7295B6C1" w14:textId="77777777" w:rsidR="00822AD8" w:rsidRPr="00CD24A9" w:rsidRDefault="00822AD8">
      <w:pPr>
        <w:pStyle w:val="Default"/>
      </w:pPr>
    </w:p>
    <w:p w14:paraId="79516DAC" w14:textId="77777777" w:rsidR="00822AD8" w:rsidRPr="00CD24A9" w:rsidRDefault="00F470C0" w:rsidP="005434ED">
      <w:pPr>
        <w:pStyle w:val="Textpoznmkypodiarou1"/>
        <w:spacing w:line="276" w:lineRule="auto"/>
        <w:jc w:val="both"/>
        <w:rPr>
          <w:rFonts w:eastAsia="Times New Roman" w:cstheme="minorHAnsi"/>
          <w:sz w:val="22"/>
          <w:szCs w:val="22"/>
        </w:rPr>
      </w:pPr>
      <w:r w:rsidRPr="00CD24A9">
        <w:rPr>
          <w:sz w:val="22"/>
          <w:szCs w:val="22"/>
        </w:rPr>
        <w:t xml:space="preserve">The selection process shall evaluate the skills, professional expertise, and personal attributes of the candidate that are essential and appropriate in relation to the responsibilities associated with the position for which the selection process is being conducted. </w:t>
      </w:r>
    </w:p>
    <w:p w14:paraId="43E95A71" w14:textId="208CA2DD" w:rsidR="00822AD8" w:rsidRPr="00CD24A9" w:rsidRDefault="00F470C0">
      <w:pPr>
        <w:spacing w:after="0"/>
        <w:rPr>
          <w:rFonts w:eastAsia="Times New Roman" w:cstheme="minorHAnsi"/>
        </w:rPr>
      </w:pPr>
      <w:r w:rsidRPr="00CD24A9">
        <w:t xml:space="preserve">A key indicator of adherence to these principles is the formulation and dissemination of the </w:t>
      </w:r>
      <w:r w:rsidR="00C92BE6" w:rsidRPr="00CD24A9">
        <w:t>OTM-R</w:t>
      </w:r>
      <w:r w:rsidRPr="00CD24A9">
        <w:t xml:space="preserve"> policy document on the official websites of the SAS and its </w:t>
      </w:r>
      <w:r w:rsidRPr="00B31F0F">
        <w:rPr>
          <w:highlight w:val="cyan"/>
        </w:rPr>
        <w:t>public research institutions</w:t>
      </w:r>
      <w:r w:rsidRPr="00CD24A9">
        <w:t>.</w:t>
      </w:r>
    </w:p>
    <w:p w14:paraId="6A3F7DBC" w14:textId="77777777" w:rsidR="00822AD8" w:rsidRPr="00CD24A9" w:rsidRDefault="00822AD8">
      <w:pPr>
        <w:spacing w:after="0"/>
        <w:rPr>
          <w:rFonts w:eastAsia="Times New Roman" w:cstheme="minorHAnsi"/>
          <w:lang w:eastAsia="en-GB"/>
        </w:rPr>
      </w:pPr>
    </w:p>
    <w:p w14:paraId="20C78996" w14:textId="2B25C7B2" w:rsidR="00822AD8" w:rsidRPr="00CD24A9" w:rsidRDefault="00F470C0">
      <w:pPr>
        <w:spacing w:after="0"/>
        <w:jc w:val="both"/>
        <w:rPr>
          <w:rFonts w:eastAsia="Times New Roman" w:cstheme="minorHAnsi"/>
        </w:rPr>
      </w:pPr>
      <w:r w:rsidRPr="00CD24A9">
        <w:t xml:space="preserve">2.2        </w:t>
      </w:r>
      <w:r w:rsidRPr="00CD24A9">
        <w:tab/>
        <w:t xml:space="preserve">During the selection process, the processing of personal data will be conducted in accordance with Act No. 18/2018 Coll. on the Protection of Personal Data, which amends certain acts as necessary (hereinafter referred to as the "Personal Data Protection Act"). This legislation is aligned with the European Union's General Data Protection Regulation (GDPR). </w:t>
      </w:r>
    </w:p>
    <w:p w14:paraId="21F615BD" w14:textId="19E6B910" w:rsidR="005434ED" w:rsidRPr="00CD24A9" w:rsidRDefault="00F470C0" w:rsidP="005434ED">
      <w:pPr>
        <w:spacing w:after="0"/>
        <w:ind w:firstLine="720"/>
        <w:jc w:val="both"/>
      </w:pPr>
      <w:r w:rsidRPr="00CD24A9">
        <w:t xml:space="preserve">All communications with </w:t>
      </w:r>
      <w:r w:rsidR="008D6DB9">
        <w:t>candidate</w:t>
      </w:r>
      <w:r w:rsidRPr="00CD24A9">
        <w:t>s throughout the selection process are preserved in both written and electronic formats in accordance with our Privacy Policy.</w:t>
      </w:r>
    </w:p>
    <w:p w14:paraId="78ACA9C1" w14:textId="77777777" w:rsidR="00822AD8" w:rsidRPr="00CD24A9" w:rsidRDefault="00822AD8" w:rsidP="005434ED">
      <w:pPr>
        <w:pStyle w:val="Textpoznmkypodiarou1"/>
        <w:spacing w:line="276" w:lineRule="auto"/>
        <w:jc w:val="both"/>
        <w:rPr>
          <w:sz w:val="22"/>
          <w:szCs w:val="22"/>
          <w:lang w:eastAsia="en-GB"/>
        </w:rPr>
      </w:pPr>
    </w:p>
    <w:p w14:paraId="12F956DD" w14:textId="7561C389" w:rsidR="00822AD8" w:rsidRPr="00CD24A9" w:rsidRDefault="00F470C0">
      <w:pPr>
        <w:spacing w:after="0"/>
        <w:jc w:val="both"/>
        <w:rPr>
          <w:rFonts w:eastAsia="Times New Roman" w:cstheme="minorHAnsi"/>
        </w:rPr>
      </w:pPr>
      <w:r w:rsidRPr="00CD24A9">
        <w:t xml:space="preserve">2.3 The SAS actively promotes the recruitment of international candidates and facilitates the reintegration of Slovak scientists returning from abroad. The SAS provides assistance for such personnel in navigating visa applications, temporary residence permits, and other related formalities through its staff at the Euraxess SAS point, </w:t>
      </w:r>
      <w:hyperlink r:id="rId28">
        <w:r w:rsidR="00D93CDC" w:rsidRPr="00CD24A9">
          <w:rPr>
            <w:rStyle w:val="Internetovodkaz"/>
          </w:rPr>
          <w:t>https://euraxesspoint.sav.sk/domov-english/</w:t>
        </w:r>
      </w:hyperlink>
      <w:r w:rsidRPr="00CD24A9">
        <w:t>. The SAS is committed to promoting the employment of candidates from underrepresented and disadvantaged groups.</w:t>
      </w:r>
    </w:p>
    <w:p w14:paraId="0286189B" w14:textId="77777777" w:rsidR="00822AD8" w:rsidRPr="00CD24A9" w:rsidRDefault="00822AD8">
      <w:pPr>
        <w:spacing w:after="0"/>
        <w:jc w:val="both"/>
        <w:rPr>
          <w:rFonts w:eastAsia="Times New Roman" w:cstheme="minorHAnsi"/>
          <w:lang w:eastAsia="en-GB"/>
        </w:rPr>
      </w:pPr>
    </w:p>
    <w:p w14:paraId="6D6AAE40" w14:textId="77777777" w:rsidR="00822AD8" w:rsidRPr="00CD24A9" w:rsidRDefault="00F470C0">
      <w:pPr>
        <w:spacing w:after="0"/>
        <w:jc w:val="both"/>
        <w:rPr>
          <w:rFonts w:eastAsia="Times New Roman" w:cstheme="minorHAnsi"/>
        </w:rPr>
      </w:pPr>
      <w:r w:rsidRPr="00CD24A9">
        <w:t xml:space="preserve">2.4 The SAS provides support for part-time work, telecommuting, and flexible scheduling for employees whose roles and interests align with these options. </w:t>
      </w:r>
    </w:p>
    <w:p w14:paraId="30ABB315" w14:textId="77777777" w:rsidR="00822AD8" w:rsidRPr="00CD24A9" w:rsidRDefault="00822AD8">
      <w:pPr>
        <w:spacing w:after="0"/>
        <w:jc w:val="both"/>
        <w:rPr>
          <w:rFonts w:eastAsia="Times New Roman" w:cstheme="minorHAnsi"/>
          <w:lang w:eastAsia="en-GB"/>
        </w:rPr>
      </w:pPr>
    </w:p>
    <w:p w14:paraId="4601F157" w14:textId="232B39EE" w:rsidR="00822AD8" w:rsidRPr="00CD24A9" w:rsidRDefault="00F470C0">
      <w:pPr>
        <w:spacing w:after="0"/>
        <w:jc w:val="both"/>
        <w:rPr>
          <w:rFonts w:eastAsia="Times New Roman" w:cstheme="minorHAnsi"/>
        </w:rPr>
      </w:pPr>
      <w:r w:rsidRPr="00CD24A9">
        <w:t xml:space="preserve">2.5  The SAS has established a </w:t>
      </w:r>
      <w:hyperlink r:id="rId29">
        <w:r w:rsidRPr="00CD24A9">
          <w:rPr>
            <w:rStyle w:val="Internetovodkaz"/>
          </w:rPr>
          <w:t>Return Project Scheme</w:t>
        </w:r>
      </w:hyperlink>
      <w:r w:rsidRPr="00CD24A9">
        <w:t xml:space="preserve"> designed to support researchers who are re-entering the scientific community following maternity and/or parental leave. This initiative aims to facilitate a smooth reintegration into the scientific workforce. </w:t>
      </w:r>
    </w:p>
    <w:p w14:paraId="53945FBC" w14:textId="77777777" w:rsidR="00822AD8" w:rsidRPr="00CD24A9" w:rsidRDefault="00822AD8">
      <w:pPr>
        <w:spacing w:after="0"/>
        <w:jc w:val="both"/>
        <w:rPr>
          <w:rFonts w:eastAsia="Times New Roman" w:cstheme="minorHAnsi"/>
          <w:lang w:eastAsia="en-GB"/>
        </w:rPr>
      </w:pPr>
    </w:p>
    <w:p w14:paraId="7E2993EC" w14:textId="445FA56A" w:rsidR="00822AD8" w:rsidRPr="00CD24A9" w:rsidRDefault="00F470C0">
      <w:pPr>
        <w:spacing w:after="0"/>
        <w:jc w:val="both"/>
        <w:rPr>
          <w:rFonts w:eastAsia="Times New Roman" w:cstheme="minorHAnsi"/>
        </w:rPr>
      </w:pPr>
      <w:r w:rsidRPr="00CD24A9">
        <w:t xml:space="preserve">2.6 The recruitment principles and selection process for staff within the </w:t>
      </w:r>
      <w:r w:rsidRPr="00B31F0F">
        <w:rPr>
          <w:highlight w:val="cyan"/>
        </w:rPr>
        <w:t>P.</w:t>
      </w:r>
      <w:r w:rsidR="00D93CDC" w:rsidRPr="00B31F0F">
        <w:rPr>
          <w:highlight w:val="cyan"/>
        </w:rPr>
        <w:t xml:space="preserve"> </w:t>
      </w:r>
      <w:r w:rsidRPr="00B31F0F">
        <w:rPr>
          <w:highlight w:val="cyan"/>
        </w:rPr>
        <w:t>R.</w:t>
      </w:r>
      <w:r w:rsidR="00D93CDC" w:rsidRPr="00B31F0F">
        <w:rPr>
          <w:highlight w:val="cyan"/>
        </w:rPr>
        <w:t xml:space="preserve"> </w:t>
      </w:r>
      <w:r w:rsidRPr="00B31F0F">
        <w:rPr>
          <w:highlight w:val="cyan"/>
        </w:rPr>
        <w:t>I. SAS</w:t>
      </w:r>
      <w:r w:rsidRPr="00CD24A9">
        <w:t xml:space="preserve"> are aligned with those employed for the selection of researchers. The distinctions lie in the documents required for participation in the selection process. The job offer is not listed on EURAXESS or on any premium international job portals. Additionally, the criteria for the required educational qualifications, the composition of the selection committee, and other prerequisites demonstrate considerable variation. </w:t>
      </w:r>
    </w:p>
    <w:p w14:paraId="1C1CC2C4" w14:textId="77777777" w:rsidR="00822AD8" w:rsidRPr="00CD24A9" w:rsidRDefault="00822AD8">
      <w:pPr>
        <w:spacing w:after="0"/>
        <w:jc w:val="both"/>
        <w:rPr>
          <w:rFonts w:eastAsia="Times New Roman" w:cstheme="minorHAnsi"/>
          <w:lang w:eastAsia="en-GB"/>
        </w:rPr>
      </w:pPr>
    </w:p>
    <w:p w14:paraId="1668A0C3" w14:textId="77777777" w:rsidR="00822AD8" w:rsidRPr="00CD24A9" w:rsidRDefault="00822AD8">
      <w:pPr>
        <w:spacing w:after="0"/>
        <w:jc w:val="both"/>
        <w:rPr>
          <w:rFonts w:eastAsia="Times New Roman" w:cstheme="minorHAnsi"/>
          <w:lang w:eastAsia="en-GB"/>
        </w:rPr>
      </w:pPr>
    </w:p>
    <w:p w14:paraId="46EC1E39" w14:textId="77777777" w:rsidR="00822AD8" w:rsidRPr="00CD24A9" w:rsidRDefault="00822AD8">
      <w:pPr>
        <w:spacing w:after="0"/>
        <w:jc w:val="both"/>
        <w:rPr>
          <w:rFonts w:eastAsia="Times New Roman" w:cstheme="minorHAnsi"/>
          <w:sz w:val="24"/>
          <w:szCs w:val="24"/>
          <w:lang w:eastAsia="en-GB"/>
        </w:rPr>
      </w:pPr>
    </w:p>
    <w:p w14:paraId="6B505230" w14:textId="77777777" w:rsidR="005434ED" w:rsidRPr="00CD24A9" w:rsidRDefault="005434ED">
      <w:pPr>
        <w:spacing w:after="0"/>
        <w:jc w:val="both"/>
        <w:rPr>
          <w:rFonts w:eastAsia="Times New Roman" w:cstheme="minorHAnsi"/>
          <w:sz w:val="24"/>
          <w:szCs w:val="24"/>
          <w:lang w:eastAsia="en-GB"/>
        </w:rPr>
      </w:pPr>
    </w:p>
    <w:p w14:paraId="036DE158" w14:textId="77777777" w:rsidR="00822AD8" w:rsidRPr="00CD24A9" w:rsidRDefault="00822AD8">
      <w:pPr>
        <w:spacing w:after="0"/>
        <w:jc w:val="both"/>
        <w:rPr>
          <w:rFonts w:eastAsia="Times New Roman" w:cstheme="minorHAnsi"/>
          <w:sz w:val="24"/>
          <w:szCs w:val="24"/>
          <w:lang w:eastAsia="en-GB"/>
        </w:rPr>
      </w:pPr>
    </w:p>
    <w:p w14:paraId="5DAD1207" w14:textId="77777777" w:rsidR="00C92BE6" w:rsidRPr="00CD24A9" w:rsidRDefault="00C92BE6">
      <w:pPr>
        <w:spacing w:after="0"/>
        <w:jc w:val="both"/>
        <w:rPr>
          <w:rFonts w:eastAsia="Times New Roman" w:cstheme="minorHAnsi"/>
          <w:sz w:val="24"/>
          <w:szCs w:val="24"/>
          <w:lang w:eastAsia="en-GB"/>
        </w:rPr>
      </w:pPr>
    </w:p>
    <w:p w14:paraId="40AFCED1" w14:textId="77777777" w:rsidR="00C92BE6" w:rsidRPr="00CD24A9" w:rsidRDefault="00C92BE6">
      <w:pPr>
        <w:spacing w:after="0"/>
        <w:jc w:val="both"/>
        <w:rPr>
          <w:rFonts w:eastAsia="Times New Roman" w:cstheme="minorHAnsi"/>
          <w:sz w:val="24"/>
          <w:szCs w:val="24"/>
          <w:lang w:eastAsia="en-GB"/>
        </w:rPr>
      </w:pPr>
    </w:p>
    <w:p w14:paraId="4F68F15E" w14:textId="77777777" w:rsidR="00C92BE6" w:rsidRPr="00CD24A9" w:rsidRDefault="00C92BE6">
      <w:pPr>
        <w:spacing w:after="0"/>
        <w:jc w:val="both"/>
        <w:rPr>
          <w:rFonts w:eastAsia="Times New Roman" w:cstheme="minorHAnsi"/>
          <w:sz w:val="24"/>
          <w:szCs w:val="24"/>
          <w:lang w:eastAsia="en-GB"/>
        </w:rPr>
      </w:pPr>
    </w:p>
    <w:p w14:paraId="1523EEF5" w14:textId="77777777" w:rsidR="00C92BE6" w:rsidRPr="00CD24A9" w:rsidRDefault="00C92BE6">
      <w:pPr>
        <w:spacing w:after="0"/>
        <w:jc w:val="both"/>
        <w:rPr>
          <w:rFonts w:eastAsia="Times New Roman" w:cstheme="minorHAnsi"/>
          <w:sz w:val="24"/>
          <w:szCs w:val="24"/>
          <w:lang w:eastAsia="en-GB"/>
        </w:rPr>
      </w:pPr>
    </w:p>
    <w:p w14:paraId="045E78FD" w14:textId="77777777" w:rsidR="00C92BE6" w:rsidRPr="00CD24A9" w:rsidRDefault="00C92BE6">
      <w:pPr>
        <w:spacing w:after="0"/>
        <w:jc w:val="both"/>
        <w:rPr>
          <w:rFonts w:eastAsia="Times New Roman" w:cstheme="minorHAnsi"/>
          <w:sz w:val="24"/>
          <w:szCs w:val="24"/>
          <w:lang w:eastAsia="en-GB"/>
        </w:rPr>
      </w:pPr>
    </w:p>
    <w:p w14:paraId="296AA1A5" w14:textId="77777777" w:rsidR="00822AD8" w:rsidRPr="00CD24A9" w:rsidRDefault="00822AD8">
      <w:pPr>
        <w:spacing w:after="0"/>
        <w:jc w:val="both"/>
        <w:rPr>
          <w:rFonts w:eastAsia="Times New Roman" w:cstheme="minorHAnsi"/>
          <w:sz w:val="24"/>
          <w:szCs w:val="24"/>
          <w:lang w:eastAsia="en-GB"/>
        </w:rPr>
      </w:pPr>
    </w:p>
    <w:p w14:paraId="34014951" w14:textId="77777777" w:rsidR="002876B1" w:rsidRPr="00CD24A9" w:rsidRDefault="002876B1">
      <w:pPr>
        <w:pStyle w:val="Nadpis11"/>
        <w:spacing w:before="280" w:after="280" w:line="276" w:lineRule="auto"/>
      </w:pPr>
    </w:p>
    <w:p w14:paraId="7AC80503" w14:textId="4589013D" w:rsidR="00822AD8" w:rsidRPr="00CD24A9" w:rsidRDefault="00F470C0">
      <w:pPr>
        <w:pStyle w:val="Nadpis11"/>
        <w:spacing w:before="280" w:after="280" w:line="276" w:lineRule="auto"/>
      </w:pPr>
      <w:bookmarkStart w:id="4" w:name="_Toc195275074"/>
      <w:r w:rsidRPr="00CD24A9">
        <w:t>3. ADVERTISING AND SUBMISSION POLICY</w:t>
      </w:r>
      <w:bookmarkEnd w:id="4"/>
    </w:p>
    <w:p w14:paraId="66754EA1" w14:textId="328F70C7" w:rsidR="00822AD8" w:rsidRPr="005053B5" w:rsidRDefault="00F470C0">
      <w:pPr>
        <w:jc w:val="both"/>
      </w:pPr>
      <w:r w:rsidRPr="00CD24A9">
        <w:t xml:space="preserve">3.1    </w:t>
      </w:r>
      <w:r w:rsidRPr="00B31F0F">
        <w:rPr>
          <w:highlight w:val="cyan"/>
        </w:rPr>
        <w:t>The P</w:t>
      </w:r>
      <w:r w:rsidR="00D93CDC" w:rsidRPr="00B31F0F">
        <w:rPr>
          <w:highlight w:val="cyan"/>
        </w:rPr>
        <w:t xml:space="preserve">. </w:t>
      </w:r>
      <w:r w:rsidRPr="00B31F0F">
        <w:rPr>
          <w:highlight w:val="cyan"/>
        </w:rPr>
        <w:t>R.</w:t>
      </w:r>
      <w:r w:rsidR="00D93CDC" w:rsidRPr="00B31F0F">
        <w:rPr>
          <w:highlight w:val="cyan"/>
        </w:rPr>
        <w:t xml:space="preserve"> </w:t>
      </w:r>
      <w:r w:rsidRPr="00B31F0F">
        <w:rPr>
          <w:highlight w:val="cyan"/>
        </w:rPr>
        <w:t>I. SAS</w:t>
      </w:r>
      <w:r w:rsidRPr="00CD24A9">
        <w:t xml:space="preserve"> in question will issue the call for applications on its official website. For researchers, this announcement will also </w:t>
      </w:r>
      <w:r w:rsidRPr="005053B5">
        <w:t xml:space="preserve">be made available on the EURAXESS web portal and, where applicable, on the relevant professional portal.  The call for applications must be published no later than 30 days before the last date for candidates to submit applications to participate in the selection process, including mandatory documentation. </w:t>
      </w:r>
    </w:p>
    <w:p w14:paraId="3D567125" w14:textId="77777777" w:rsidR="00822AD8" w:rsidRPr="005053B5" w:rsidRDefault="00822AD8">
      <w:pPr>
        <w:spacing w:after="0" w:line="240" w:lineRule="auto"/>
        <w:rPr>
          <w:lang w:eastAsia="en-GB"/>
        </w:rPr>
      </w:pPr>
    </w:p>
    <w:p w14:paraId="383F7F8B" w14:textId="1152065B" w:rsidR="00822AD8" w:rsidRPr="005053B5" w:rsidRDefault="00F470C0">
      <w:pPr>
        <w:pStyle w:val="Textpoznmkypodiarou1"/>
        <w:spacing w:line="276" w:lineRule="auto"/>
        <w:jc w:val="both"/>
        <w:rPr>
          <w:sz w:val="22"/>
          <w:szCs w:val="22"/>
        </w:rPr>
      </w:pPr>
      <w:r w:rsidRPr="005053B5">
        <w:rPr>
          <w:sz w:val="22"/>
          <w:szCs w:val="22"/>
        </w:rPr>
        <w:t xml:space="preserve">3.2     The criteria established for the recruitment of a specific position apply uniformly to all candidates participating in the selection process. Meeting these requirements is essential for a candidate's eligibility to be considered in the selection process. </w:t>
      </w:r>
    </w:p>
    <w:p w14:paraId="770CCEEF" w14:textId="77777777" w:rsidR="00822AD8" w:rsidRPr="005053B5" w:rsidRDefault="00F470C0">
      <w:pPr>
        <w:numPr>
          <w:ilvl w:val="0"/>
          <w:numId w:val="5"/>
        </w:numPr>
        <w:spacing w:after="0" w:line="276" w:lineRule="auto"/>
        <w:jc w:val="both"/>
      </w:pPr>
      <w:r w:rsidRPr="005053B5">
        <w:t xml:space="preserve">The criteria outlined in the call for applications must be adhered to and cannot be modified throughout the selection process. </w:t>
      </w:r>
    </w:p>
    <w:p w14:paraId="416BA60D" w14:textId="77777777" w:rsidR="00822AD8" w:rsidRPr="005053B5" w:rsidRDefault="00822AD8">
      <w:pPr>
        <w:numPr>
          <w:ilvl w:val="0"/>
          <w:numId w:val="4"/>
        </w:numPr>
        <w:spacing w:after="0" w:line="240" w:lineRule="auto"/>
        <w:rPr>
          <w:rFonts w:ascii="Times New Roman" w:hAnsi="Times New Roman" w:cs="Times New Roman"/>
          <w:color w:val="000000"/>
        </w:rPr>
      </w:pPr>
    </w:p>
    <w:p w14:paraId="59CE2B0B" w14:textId="2DD2D386" w:rsidR="00822AD8" w:rsidRPr="005053B5" w:rsidRDefault="00F470C0">
      <w:pPr>
        <w:jc w:val="both"/>
      </w:pPr>
      <w:r w:rsidRPr="005053B5">
        <w:t xml:space="preserve">3.3 </w:t>
      </w:r>
      <w:r w:rsidRPr="00B31F0F">
        <w:rPr>
          <w:highlight w:val="cyan"/>
        </w:rPr>
        <w:t>The P.</w:t>
      </w:r>
      <w:r w:rsidR="00DB1E3B" w:rsidRPr="00B31F0F">
        <w:rPr>
          <w:highlight w:val="cyan"/>
        </w:rPr>
        <w:t xml:space="preserve"> </w:t>
      </w:r>
      <w:r w:rsidRPr="00B31F0F">
        <w:rPr>
          <w:highlight w:val="cyan"/>
        </w:rPr>
        <w:t>R.</w:t>
      </w:r>
      <w:r w:rsidR="00DB1E3B" w:rsidRPr="00B31F0F">
        <w:rPr>
          <w:highlight w:val="cyan"/>
        </w:rPr>
        <w:t xml:space="preserve"> </w:t>
      </w:r>
      <w:r w:rsidRPr="00B31F0F">
        <w:rPr>
          <w:highlight w:val="cyan"/>
        </w:rPr>
        <w:t>I. SAS</w:t>
      </w:r>
      <w:r w:rsidRPr="005053B5">
        <w:t xml:space="preserve"> adheres to a standardized format outlined in the </w:t>
      </w:r>
      <w:r w:rsidRPr="00B31F0F">
        <w:rPr>
          <w:highlight w:val="cyan"/>
          <w:u w:val="single"/>
        </w:rPr>
        <w:t>P.</w:t>
      </w:r>
      <w:r w:rsidR="00DB1E3B" w:rsidRPr="00B31F0F">
        <w:rPr>
          <w:highlight w:val="cyan"/>
          <w:u w:val="single"/>
        </w:rPr>
        <w:t xml:space="preserve"> </w:t>
      </w:r>
      <w:r w:rsidRPr="00B31F0F">
        <w:rPr>
          <w:highlight w:val="cyan"/>
          <w:u w:val="single"/>
        </w:rPr>
        <w:t>R.</w:t>
      </w:r>
      <w:r w:rsidR="00DB1E3B" w:rsidRPr="00B31F0F">
        <w:rPr>
          <w:highlight w:val="cyan"/>
          <w:u w:val="single"/>
        </w:rPr>
        <w:t xml:space="preserve"> </w:t>
      </w:r>
      <w:r w:rsidRPr="00B31F0F">
        <w:rPr>
          <w:highlight w:val="cyan"/>
          <w:u w:val="single"/>
        </w:rPr>
        <w:t>I. SAS</w:t>
      </w:r>
      <w:r w:rsidRPr="005053B5">
        <w:rPr>
          <w:u w:val="single"/>
        </w:rPr>
        <w:t xml:space="preserve"> Employee</w:t>
      </w:r>
      <w:r w:rsidR="00DB1E3B" w:rsidRPr="005053B5">
        <w:rPr>
          <w:u w:val="single"/>
        </w:rPr>
        <w:t xml:space="preserve"> Job</w:t>
      </w:r>
      <w:r w:rsidRPr="005053B5">
        <w:rPr>
          <w:u w:val="single"/>
        </w:rPr>
        <w:t xml:space="preserve"> Advertisement Template</w:t>
      </w:r>
      <w:r w:rsidRPr="005053B5">
        <w:t xml:space="preserve"> (Annex 1) when posting job openings on career portals. This framework allows for the consideration of the unique requirements associated with each </w:t>
      </w:r>
      <w:r w:rsidRPr="00B31F0F">
        <w:rPr>
          <w:highlight w:val="cyan"/>
        </w:rPr>
        <w:t>P.</w:t>
      </w:r>
      <w:r w:rsidR="00DB1E3B" w:rsidRPr="00B31F0F">
        <w:rPr>
          <w:highlight w:val="cyan"/>
        </w:rPr>
        <w:t xml:space="preserve"> </w:t>
      </w:r>
      <w:r w:rsidRPr="00B31F0F">
        <w:rPr>
          <w:highlight w:val="cyan"/>
        </w:rPr>
        <w:t>R.</w:t>
      </w:r>
      <w:r w:rsidR="00DB1E3B" w:rsidRPr="00B31F0F">
        <w:rPr>
          <w:highlight w:val="cyan"/>
        </w:rPr>
        <w:t xml:space="preserve"> </w:t>
      </w:r>
      <w:r w:rsidRPr="00B31F0F">
        <w:rPr>
          <w:highlight w:val="cyan"/>
        </w:rPr>
        <w:t>I. SAS</w:t>
      </w:r>
      <w:r w:rsidRPr="005053B5">
        <w:t xml:space="preserve"> and its respective job positions. Job titles will explicitly reflect both genders; for instance, positions will be described as "male </w:t>
      </w:r>
      <w:r w:rsidR="005053B5">
        <w:t>researcher</w:t>
      </w:r>
      <w:r w:rsidRPr="005053B5">
        <w:t xml:space="preserve">/female </w:t>
      </w:r>
      <w:r w:rsidR="005053B5">
        <w:t>researcher</w:t>
      </w:r>
      <w:r w:rsidRPr="005053B5">
        <w:t>." Included in the advertisement will be a comprehensive job description, a detailed list of job requirements that specify the necessary qualifications, an overview of the fundamental employee benefits, and additional perks offered by the organization. Furthermore, the advertisement will provide clear instructions on the application process, including the anticipated deadline for submissions.</w:t>
      </w:r>
    </w:p>
    <w:p w14:paraId="55563B88" w14:textId="77777777" w:rsidR="00822AD8" w:rsidRPr="00CD24A9" w:rsidRDefault="00F470C0">
      <w:pPr>
        <w:ind w:firstLine="720"/>
        <w:jc w:val="both"/>
        <w:rPr>
          <w:b/>
          <w:bCs/>
          <w:sz w:val="24"/>
          <w:szCs w:val="24"/>
        </w:rPr>
      </w:pPr>
      <w:r w:rsidRPr="00CD24A9">
        <w:rPr>
          <w:b/>
          <w:sz w:val="24"/>
        </w:rPr>
        <w:t>EURAXESS platform</w:t>
      </w:r>
    </w:p>
    <w:p w14:paraId="6836B7E1" w14:textId="77777777" w:rsidR="00822AD8" w:rsidRPr="005053B5" w:rsidRDefault="00F470C0">
      <w:pPr>
        <w:ind w:firstLine="720"/>
        <w:jc w:val="both"/>
      </w:pPr>
      <w:r w:rsidRPr="005053B5">
        <w:t>The EURAXESS platform serves as a valuable resource, primarily through its feature known as EURAXESS Jobs. This complimentary portal allows institutions to publish job opportunities across various countries.  Managed by the European Commission, the platform is accessible to a global audience.</w:t>
      </w:r>
    </w:p>
    <w:p w14:paraId="16392D06" w14:textId="1511976C" w:rsidR="00822AD8" w:rsidRPr="005053B5" w:rsidRDefault="00F470C0">
      <w:pPr>
        <w:jc w:val="both"/>
      </w:pPr>
      <w:r w:rsidRPr="005053B5">
        <w:t xml:space="preserve">Detailed instructions for posting job listings on the EURAXESS platform can be found </w:t>
      </w:r>
      <w:hyperlink r:id="rId30">
        <w:r w:rsidRPr="005053B5">
          <w:rPr>
            <w:rStyle w:val="Internetovodkaz"/>
          </w:rPr>
          <w:t>HERE</w:t>
        </w:r>
      </w:hyperlink>
      <w:r w:rsidRPr="005053B5">
        <w:t xml:space="preserve">. </w:t>
      </w:r>
    </w:p>
    <w:p w14:paraId="2A810371" w14:textId="42851B6E" w:rsidR="00822AD8" w:rsidRDefault="00F470C0">
      <w:pPr>
        <w:ind w:firstLine="720"/>
        <w:jc w:val="both"/>
      </w:pPr>
      <w:r w:rsidRPr="005053B5">
        <w:t xml:space="preserve">We recommend using the </w:t>
      </w:r>
      <w:hyperlink r:id="rId31">
        <w:r w:rsidRPr="005053B5">
          <w:rPr>
            <w:rStyle w:val="Internetovodkaz"/>
          </w:rPr>
          <w:t>European competence framework for researchers</w:t>
        </w:r>
      </w:hyperlink>
      <w:r w:rsidR="005053B5">
        <w:t xml:space="preserve"> </w:t>
      </w:r>
      <w:r w:rsidRPr="005053B5">
        <w:t>to formulate the requirements that the position should meet.</w:t>
      </w:r>
    </w:p>
    <w:p w14:paraId="75A8C9B5" w14:textId="77777777" w:rsidR="005053B5" w:rsidRPr="005053B5" w:rsidRDefault="005053B5">
      <w:pPr>
        <w:ind w:firstLine="720"/>
        <w:jc w:val="both"/>
      </w:pPr>
    </w:p>
    <w:p w14:paraId="326DCBBC" w14:textId="77777777" w:rsidR="005434ED" w:rsidRPr="00CD24A9" w:rsidRDefault="005434ED">
      <w:pPr>
        <w:ind w:firstLine="720"/>
        <w:jc w:val="both"/>
        <w:rPr>
          <w:sz w:val="24"/>
          <w:szCs w:val="24"/>
          <w:lang w:eastAsia="en-GB"/>
        </w:rPr>
      </w:pPr>
    </w:p>
    <w:p w14:paraId="392DC24A" w14:textId="77777777" w:rsidR="005434ED" w:rsidRPr="00CD24A9" w:rsidRDefault="005434ED">
      <w:pPr>
        <w:ind w:firstLine="720"/>
        <w:jc w:val="both"/>
        <w:rPr>
          <w:sz w:val="24"/>
          <w:szCs w:val="24"/>
          <w:lang w:eastAsia="en-GB"/>
        </w:rPr>
      </w:pPr>
    </w:p>
    <w:p w14:paraId="2B83664D" w14:textId="77777777" w:rsidR="005434ED" w:rsidRPr="00CD24A9" w:rsidRDefault="005434ED">
      <w:pPr>
        <w:ind w:firstLine="720"/>
        <w:jc w:val="both"/>
        <w:rPr>
          <w:sz w:val="24"/>
          <w:szCs w:val="24"/>
          <w:lang w:eastAsia="en-GB"/>
        </w:rPr>
      </w:pPr>
    </w:p>
    <w:p w14:paraId="6AF87482" w14:textId="77777777" w:rsidR="005434ED" w:rsidRPr="00CD24A9" w:rsidRDefault="005434ED">
      <w:pPr>
        <w:ind w:firstLine="720"/>
        <w:jc w:val="both"/>
        <w:rPr>
          <w:sz w:val="24"/>
          <w:szCs w:val="24"/>
          <w:lang w:eastAsia="en-GB"/>
        </w:rPr>
      </w:pPr>
    </w:p>
    <w:p w14:paraId="589A8594" w14:textId="77777777" w:rsidR="005434ED" w:rsidRPr="00CD24A9" w:rsidRDefault="005434ED">
      <w:pPr>
        <w:ind w:firstLine="720"/>
        <w:jc w:val="both"/>
        <w:rPr>
          <w:sz w:val="24"/>
          <w:szCs w:val="24"/>
          <w:lang w:eastAsia="en-GB"/>
        </w:rPr>
      </w:pPr>
    </w:p>
    <w:p w14:paraId="0B22FBB5" w14:textId="77777777" w:rsidR="00822AD8" w:rsidRPr="00CD24A9" w:rsidRDefault="00822AD8">
      <w:pPr>
        <w:pStyle w:val="Textpoznmkypodiarou1"/>
        <w:spacing w:line="276" w:lineRule="auto"/>
        <w:ind w:firstLine="720"/>
        <w:jc w:val="both"/>
        <w:rPr>
          <w:lang w:val="sk-SK" w:eastAsia="en-GB"/>
        </w:rPr>
      </w:pPr>
    </w:p>
    <w:p w14:paraId="581F0693" w14:textId="6B99445F" w:rsidR="00822AD8" w:rsidRPr="005053B5" w:rsidRDefault="00F470C0">
      <w:pPr>
        <w:spacing w:after="0"/>
        <w:jc w:val="both"/>
      </w:pPr>
      <w:r w:rsidRPr="005053B5">
        <w:t xml:space="preserve">3.4 The text of the advertisement </w:t>
      </w:r>
      <w:proofErr w:type="gramStart"/>
      <w:r w:rsidRPr="005053B5">
        <w:t>has to</w:t>
      </w:r>
      <w:proofErr w:type="gramEnd"/>
      <w:r w:rsidRPr="005053B5">
        <w:t xml:space="preserve"> include a list of documents that candidates </w:t>
      </w:r>
      <w:proofErr w:type="gramStart"/>
      <w:r w:rsidRPr="005053B5">
        <w:t>have to</w:t>
      </w:r>
      <w:proofErr w:type="gramEnd"/>
      <w:r w:rsidRPr="005053B5">
        <w:t xml:space="preserve"> submit. The list of documents for the position</w:t>
      </w:r>
      <w:r w:rsidR="00340755">
        <w:t>s</w:t>
      </w:r>
      <w:r w:rsidRPr="005053B5">
        <w:t xml:space="preserve"> of research</w:t>
      </w:r>
      <w:r w:rsidR="00745257">
        <w:t>er</w:t>
      </w:r>
      <w:r w:rsidRPr="005053B5">
        <w:t xml:space="preserve"> </w:t>
      </w:r>
      <w:proofErr w:type="gramStart"/>
      <w:r w:rsidRPr="005053B5">
        <w:t>has to</w:t>
      </w:r>
      <w:proofErr w:type="gramEnd"/>
      <w:r w:rsidRPr="005053B5">
        <w:t xml:space="preserve"> include at least:</w:t>
      </w:r>
    </w:p>
    <w:p w14:paraId="394C1B9B" w14:textId="77777777" w:rsidR="005434ED" w:rsidRPr="005053B5" w:rsidRDefault="005434ED">
      <w:pPr>
        <w:spacing w:after="0"/>
        <w:jc w:val="both"/>
        <w:rPr>
          <w:lang w:eastAsia="en-GB"/>
        </w:rPr>
      </w:pPr>
    </w:p>
    <w:p w14:paraId="37CBD9DB" w14:textId="77777777" w:rsidR="00822AD8" w:rsidRPr="005053B5" w:rsidRDefault="00F470C0" w:rsidP="002876B1">
      <w:pPr>
        <w:pStyle w:val="Odsekzoznamu"/>
        <w:numPr>
          <w:ilvl w:val="0"/>
          <w:numId w:val="2"/>
        </w:numPr>
        <w:spacing w:after="0" w:line="276" w:lineRule="auto"/>
      </w:pPr>
      <w:proofErr w:type="spellStart"/>
      <w:r w:rsidRPr="005053B5">
        <w:t>Europass</w:t>
      </w:r>
      <w:proofErr w:type="spellEnd"/>
      <w:r w:rsidRPr="005053B5">
        <w:t xml:space="preserve"> CV (https://europass.cedefop.europa.eu/sk/documents/curriculum-vitae/templates-instructions), </w:t>
      </w:r>
    </w:p>
    <w:p w14:paraId="22718A84" w14:textId="2839E743" w:rsidR="00822AD8" w:rsidRPr="005053B5" w:rsidRDefault="00F470C0">
      <w:pPr>
        <w:pStyle w:val="Odsekzoznamu"/>
        <w:numPr>
          <w:ilvl w:val="0"/>
          <w:numId w:val="2"/>
        </w:numPr>
        <w:spacing w:after="27" w:line="276" w:lineRule="auto"/>
        <w:jc w:val="both"/>
      </w:pPr>
      <w:r w:rsidRPr="005053B5">
        <w:t xml:space="preserve">Documentary evidence of education qualification and awarded degrees; including any academic </w:t>
      </w:r>
      <w:proofErr w:type="gramStart"/>
      <w:r w:rsidRPr="005053B5">
        <w:t>qualifications;</w:t>
      </w:r>
      <w:proofErr w:type="gramEnd"/>
      <w:r w:rsidRPr="005053B5">
        <w:t xml:space="preserve"> </w:t>
      </w:r>
    </w:p>
    <w:p w14:paraId="78DBA944" w14:textId="77777777" w:rsidR="00822AD8" w:rsidRPr="005053B5" w:rsidRDefault="00F470C0">
      <w:pPr>
        <w:pStyle w:val="Odsekzoznamu"/>
        <w:numPr>
          <w:ilvl w:val="0"/>
          <w:numId w:val="2"/>
        </w:numPr>
        <w:spacing w:after="27" w:line="276" w:lineRule="auto"/>
        <w:jc w:val="both"/>
      </w:pPr>
      <w:r w:rsidRPr="005053B5">
        <w:t xml:space="preserve">Documentary evidence of scientific work results, including a list of </w:t>
      </w:r>
      <w:proofErr w:type="gramStart"/>
      <w:r w:rsidRPr="005053B5">
        <w:t>publications;</w:t>
      </w:r>
      <w:proofErr w:type="gramEnd"/>
      <w:r w:rsidRPr="005053B5">
        <w:t xml:space="preserve"> </w:t>
      </w:r>
    </w:p>
    <w:p w14:paraId="1DF98234" w14:textId="77777777" w:rsidR="00822AD8" w:rsidRPr="005053B5" w:rsidRDefault="00F470C0">
      <w:pPr>
        <w:pStyle w:val="Odsekzoznamu"/>
        <w:numPr>
          <w:ilvl w:val="0"/>
          <w:numId w:val="2"/>
        </w:numPr>
        <w:spacing w:after="27" w:line="276" w:lineRule="auto"/>
        <w:jc w:val="both"/>
      </w:pPr>
      <w:r w:rsidRPr="005053B5">
        <w:t xml:space="preserve">Compilation of </w:t>
      </w:r>
      <w:proofErr w:type="gramStart"/>
      <w:r w:rsidRPr="005053B5">
        <w:t>citations;</w:t>
      </w:r>
      <w:proofErr w:type="gramEnd"/>
    </w:p>
    <w:p w14:paraId="0804B8F8" w14:textId="77777777" w:rsidR="00822AD8" w:rsidRPr="005053B5" w:rsidRDefault="00F470C0">
      <w:pPr>
        <w:pStyle w:val="Odsekzoznamu"/>
        <w:numPr>
          <w:ilvl w:val="0"/>
          <w:numId w:val="2"/>
        </w:numPr>
        <w:spacing w:after="27" w:line="276" w:lineRule="auto"/>
        <w:jc w:val="both"/>
      </w:pPr>
      <w:r w:rsidRPr="005053B5">
        <w:t xml:space="preserve">List of grant projects completed to </w:t>
      </w:r>
      <w:proofErr w:type="gramStart"/>
      <w:r w:rsidRPr="005053B5">
        <w:t>date;</w:t>
      </w:r>
      <w:proofErr w:type="gramEnd"/>
    </w:p>
    <w:p w14:paraId="3838BEC9" w14:textId="77777777" w:rsidR="00822AD8" w:rsidRPr="005053B5" w:rsidRDefault="00F470C0">
      <w:pPr>
        <w:pStyle w:val="Odsekzoznamu"/>
        <w:numPr>
          <w:ilvl w:val="0"/>
          <w:numId w:val="2"/>
        </w:numPr>
        <w:jc w:val="both"/>
      </w:pPr>
      <w:r w:rsidRPr="005053B5">
        <w:t xml:space="preserve">Consent with the processing of personal </w:t>
      </w:r>
      <w:proofErr w:type="gramStart"/>
      <w:r w:rsidRPr="005053B5">
        <w:t>data;</w:t>
      </w:r>
      <w:proofErr w:type="gramEnd"/>
    </w:p>
    <w:p w14:paraId="73FC03CD" w14:textId="5AC1F0CE" w:rsidR="00822AD8" w:rsidRPr="005053B5" w:rsidRDefault="00F470C0">
      <w:pPr>
        <w:pStyle w:val="Odsekzoznamu"/>
        <w:numPr>
          <w:ilvl w:val="0"/>
          <w:numId w:val="2"/>
        </w:numPr>
        <w:spacing w:after="27" w:line="276" w:lineRule="auto"/>
        <w:jc w:val="both"/>
      </w:pPr>
      <w:r w:rsidRPr="005053B5">
        <w:t>Criminal records statement, dated no more than three months prior, to be submitted before or at the time of recruitment for the position</w:t>
      </w:r>
      <w:r w:rsidR="00685EAE" w:rsidRPr="005053B5">
        <w:t>.</w:t>
      </w:r>
      <w:r w:rsidRPr="005053B5">
        <w:t xml:space="preserve"> </w:t>
      </w:r>
    </w:p>
    <w:p w14:paraId="262AC70F" w14:textId="77777777" w:rsidR="00822AD8" w:rsidRPr="005053B5" w:rsidRDefault="00822AD8">
      <w:pPr>
        <w:spacing w:after="0"/>
        <w:jc w:val="both"/>
        <w:rPr>
          <w:lang w:eastAsia="en-GB"/>
        </w:rPr>
      </w:pPr>
    </w:p>
    <w:p w14:paraId="52236064" w14:textId="76B3D257" w:rsidR="00822AD8" w:rsidRPr="005053B5" w:rsidRDefault="00F470C0">
      <w:pPr>
        <w:jc w:val="both"/>
      </w:pPr>
      <w:r w:rsidRPr="005053B5">
        <w:t>The list of documents for the</w:t>
      </w:r>
      <w:r w:rsidR="00340755" w:rsidRPr="00340755">
        <w:t xml:space="preserve"> </w:t>
      </w:r>
      <w:r w:rsidR="00340755" w:rsidRPr="00745257">
        <w:t>non-</w:t>
      </w:r>
      <w:proofErr w:type="gramStart"/>
      <w:r w:rsidR="00340755" w:rsidRPr="00745257">
        <w:t>researcher</w:t>
      </w:r>
      <w:proofErr w:type="gramEnd"/>
      <w:r w:rsidR="00340755" w:rsidRPr="00745257">
        <w:t xml:space="preserve"> positions</w:t>
      </w:r>
      <w:r w:rsidRPr="005053B5">
        <w:t xml:space="preserve"> </w:t>
      </w:r>
      <w:proofErr w:type="gramStart"/>
      <w:r w:rsidRPr="005053B5">
        <w:t>has to</w:t>
      </w:r>
      <w:proofErr w:type="gramEnd"/>
      <w:r w:rsidRPr="005053B5">
        <w:t xml:space="preserve"> include at least:</w:t>
      </w:r>
    </w:p>
    <w:p w14:paraId="3235C348" w14:textId="77777777" w:rsidR="00822AD8" w:rsidRPr="005053B5" w:rsidRDefault="00F470C0">
      <w:pPr>
        <w:pStyle w:val="Odsekzoznamu"/>
        <w:numPr>
          <w:ilvl w:val="0"/>
          <w:numId w:val="2"/>
        </w:numPr>
        <w:spacing w:after="0" w:line="276" w:lineRule="auto"/>
      </w:pPr>
      <w:proofErr w:type="spellStart"/>
      <w:r w:rsidRPr="005053B5">
        <w:t>Europass</w:t>
      </w:r>
      <w:proofErr w:type="spellEnd"/>
      <w:r w:rsidRPr="005053B5">
        <w:t xml:space="preserve"> CV (https://europass.cedefop.europa.eu/sk/documents/curriculum-vitae/templates-instructions), </w:t>
      </w:r>
    </w:p>
    <w:p w14:paraId="53916AA9" w14:textId="7C62D1C0" w:rsidR="00822AD8" w:rsidRPr="005053B5" w:rsidRDefault="00685EAE">
      <w:pPr>
        <w:pStyle w:val="Odsekzoznamu"/>
        <w:numPr>
          <w:ilvl w:val="0"/>
          <w:numId w:val="2"/>
        </w:numPr>
        <w:jc w:val="both"/>
      </w:pPr>
      <w:r w:rsidRPr="005053B5">
        <w:t>C</w:t>
      </w:r>
      <w:r w:rsidR="00F470C0" w:rsidRPr="005053B5">
        <w:t>onsent with the processing of personal data.</w:t>
      </w:r>
    </w:p>
    <w:p w14:paraId="0CB5B681" w14:textId="77777777" w:rsidR="00822AD8" w:rsidRPr="005053B5" w:rsidRDefault="00822AD8">
      <w:pPr>
        <w:jc w:val="both"/>
        <w:rPr>
          <w:lang w:eastAsia="en-GB"/>
        </w:rPr>
      </w:pPr>
    </w:p>
    <w:p w14:paraId="322735ED" w14:textId="77777777" w:rsidR="00822AD8" w:rsidRPr="005053B5" w:rsidRDefault="00822AD8">
      <w:pPr>
        <w:jc w:val="both"/>
        <w:rPr>
          <w:lang w:eastAsia="en-GB"/>
        </w:rPr>
      </w:pPr>
    </w:p>
    <w:p w14:paraId="254C8E61" w14:textId="77777777" w:rsidR="00822AD8" w:rsidRPr="00CD24A9" w:rsidRDefault="00822AD8">
      <w:pPr>
        <w:jc w:val="both"/>
        <w:rPr>
          <w:sz w:val="24"/>
          <w:szCs w:val="24"/>
          <w:lang w:eastAsia="en-GB"/>
        </w:rPr>
      </w:pPr>
    </w:p>
    <w:p w14:paraId="04FEEB72" w14:textId="77777777" w:rsidR="00822AD8" w:rsidRPr="00CD24A9" w:rsidRDefault="00822AD8">
      <w:pPr>
        <w:jc w:val="both"/>
        <w:rPr>
          <w:sz w:val="24"/>
          <w:szCs w:val="24"/>
          <w:lang w:eastAsia="en-GB"/>
        </w:rPr>
      </w:pPr>
    </w:p>
    <w:p w14:paraId="429B1D7A" w14:textId="77777777" w:rsidR="00822AD8" w:rsidRPr="00CD24A9" w:rsidRDefault="00822AD8">
      <w:pPr>
        <w:jc w:val="both"/>
        <w:rPr>
          <w:sz w:val="24"/>
          <w:szCs w:val="24"/>
          <w:lang w:eastAsia="en-GB"/>
        </w:rPr>
      </w:pPr>
    </w:p>
    <w:p w14:paraId="53C6997A" w14:textId="77777777" w:rsidR="00822AD8" w:rsidRPr="00CD24A9" w:rsidRDefault="00822AD8">
      <w:pPr>
        <w:jc w:val="both"/>
        <w:rPr>
          <w:sz w:val="24"/>
          <w:szCs w:val="24"/>
          <w:lang w:eastAsia="en-GB"/>
        </w:rPr>
      </w:pPr>
    </w:p>
    <w:p w14:paraId="04FAB417" w14:textId="77777777" w:rsidR="00822AD8" w:rsidRPr="00CD24A9" w:rsidRDefault="00822AD8">
      <w:pPr>
        <w:jc w:val="both"/>
        <w:rPr>
          <w:sz w:val="24"/>
          <w:szCs w:val="24"/>
          <w:lang w:eastAsia="en-GB"/>
        </w:rPr>
      </w:pPr>
    </w:p>
    <w:p w14:paraId="20DB96DF" w14:textId="77777777" w:rsidR="00822AD8" w:rsidRPr="00CD24A9" w:rsidRDefault="00822AD8">
      <w:pPr>
        <w:jc w:val="both"/>
        <w:rPr>
          <w:sz w:val="24"/>
          <w:szCs w:val="24"/>
          <w:lang w:eastAsia="en-GB"/>
        </w:rPr>
      </w:pPr>
    </w:p>
    <w:p w14:paraId="2337AB8D" w14:textId="77777777" w:rsidR="00822AD8" w:rsidRPr="00CD24A9" w:rsidRDefault="00822AD8">
      <w:pPr>
        <w:jc w:val="both"/>
        <w:rPr>
          <w:sz w:val="24"/>
          <w:szCs w:val="24"/>
          <w:lang w:eastAsia="en-GB"/>
        </w:rPr>
      </w:pPr>
    </w:p>
    <w:p w14:paraId="29BCFF17" w14:textId="77777777" w:rsidR="00822AD8" w:rsidRPr="00CD24A9" w:rsidRDefault="00822AD8">
      <w:pPr>
        <w:jc w:val="both"/>
        <w:rPr>
          <w:sz w:val="24"/>
          <w:szCs w:val="24"/>
          <w:lang w:eastAsia="en-GB"/>
        </w:rPr>
      </w:pPr>
    </w:p>
    <w:p w14:paraId="5292D80A" w14:textId="77777777" w:rsidR="00822AD8" w:rsidRPr="00CD24A9" w:rsidRDefault="00822AD8">
      <w:pPr>
        <w:jc w:val="both"/>
        <w:rPr>
          <w:sz w:val="24"/>
          <w:szCs w:val="24"/>
          <w:lang w:eastAsia="en-GB"/>
        </w:rPr>
      </w:pPr>
    </w:p>
    <w:p w14:paraId="6676EACC" w14:textId="77777777" w:rsidR="00822AD8" w:rsidRPr="00CD24A9" w:rsidRDefault="00822AD8">
      <w:pPr>
        <w:jc w:val="both"/>
        <w:rPr>
          <w:sz w:val="24"/>
          <w:szCs w:val="24"/>
          <w:lang w:eastAsia="en-GB"/>
        </w:rPr>
      </w:pPr>
    </w:p>
    <w:p w14:paraId="7B1A74EA" w14:textId="77777777" w:rsidR="00822AD8" w:rsidRPr="00CD24A9" w:rsidRDefault="00822AD8">
      <w:pPr>
        <w:jc w:val="both"/>
        <w:rPr>
          <w:sz w:val="24"/>
          <w:szCs w:val="24"/>
          <w:lang w:eastAsia="en-GB"/>
        </w:rPr>
      </w:pPr>
    </w:p>
    <w:p w14:paraId="410428EC" w14:textId="77777777" w:rsidR="00822AD8" w:rsidRPr="00CD24A9" w:rsidRDefault="00822AD8">
      <w:pPr>
        <w:jc w:val="both"/>
        <w:rPr>
          <w:sz w:val="24"/>
          <w:szCs w:val="24"/>
          <w:lang w:eastAsia="en-GB"/>
        </w:rPr>
      </w:pPr>
    </w:p>
    <w:p w14:paraId="57A2BF93" w14:textId="77777777" w:rsidR="00822AD8" w:rsidRPr="00CD24A9" w:rsidRDefault="00822AD8">
      <w:pPr>
        <w:jc w:val="both"/>
        <w:rPr>
          <w:sz w:val="24"/>
          <w:szCs w:val="24"/>
          <w:lang w:eastAsia="en-GB"/>
        </w:rPr>
      </w:pPr>
    </w:p>
    <w:p w14:paraId="199C3C14" w14:textId="737A6B6A" w:rsidR="00822AD8" w:rsidRPr="00CD24A9" w:rsidRDefault="00F470C0">
      <w:pPr>
        <w:pStyle w:val="Nadpis11"/>
        <w:spacing w:before="280" w:after="280" w:line="276" w:lineRule="auto"/>
      </w:pPr>
      <w:bookmarkStart w:id="5" w:name="_Toc195275075"/>
      <w:r w:rsidRPr="00CD24A9">
        <w:t>4. EVALUATION AND SELECTION PRINCIPLES</w:t>
      </w:r>
      <w:bookmarkEnd w:id="5"/>
    </w:p>
    <w:p w14:paraId="19B97E4B" w14:textId="4F340F5D" w:rsidR="00822AD8" w:rsidRPr="00CD24A9" w:rsidRDefault="00F470C0">
      <w:pPr>
        <w:pStyle w:val="Nadpis31"/>
      </w:pPr>
      <w:bookmarkStart w:id="6" w:name="_Toc195275076"/>
      <w:r w:rsidRPr="00CD24A9">
        <w:t xml:space="preserve">4.1 Authority, responsibility and powers of the Selection </w:t>
      </w:r>
      <w:r w:rsidR="00966649" w:rsidRPr="00CD24A9">
        <w:t>Committee</w:t>
      </w:r>
      <w:bookmarkEnd w:id="6"/>
    </w:p>
    <w:p w14:paraId="7C2ED178" w14:textId="309B8B7A" w:rsidR="00822AD8" w:rsidRPr="00745257" w:rsidRDefault="00F470C0">
      <w:pPr>
        <w:pStyle w:val="western"/>
        <w:spacing w:before="280" w:after="198"/>
        <w:jc w:val="both"/>
      </w:pPr>
      <w:r w:rsidRPr="00745257">
        <w:t xml:space="preserve">1. The Statutory Body of the </w:t>
      </w:r>
      <w:r w:rsidRPr="00B31F0F">
        <w:rPr>
          <w:highlight w:val="cyan"/>
        </w:rPr>
        <w:t>P.</w:t>
      </w:r>
      <w:r w:rsidR="00B33EBA" w:rsidRPr="00B31F0F">
        <w:rPr>
          <w:highlight w:val="cyan"/>
        </w:rPr>
        <w:t xml:space="preserve"> </w:t>
      </w:r>
      <w:r w:rsidRPr="00B31F0F">
        <w:rPr>
          <w:highlight w:val="cyan"/>
        </w:rPr>
        <w:t>R.</w:t>
      </w:r>
      <w:r w:rsidR="00B33EBA" w:rsidRPr="00B31F0F">
        <w:rPr>
          <w:highlight w:val="cyan"/>
        </w:rPr>
        <w:t xml:space="preserve"> </w:t>
      </w:r>
      <w:r w:rsidRPr="00B31F0F">
        <w:rPr>
          <w:highlight w:val="cyan"/>
        </w:rPr>
        <w:t>I</w:t>
      </w:r>
      <w:r w:rsidR="00B33EBA" w:rsidRPr="00B31F0F">
        <w:rPr>
          <w:highlight w:val="cyan"/>
        </w:rPr>
        <w:t>.</w:t>
      </w:r>
      <w:r w:rsidRPr="00B31F0F">
        <w:rPr>
          <w:highlight w:val="cyan"/>
        </w:rPr>
        <w:t xml:space="preserve"> SAS</w:t>
      </w:r>
      <w:r w:rsidRPr="00745257">
        <w:t xml:space="preserve"> appoints the Selection </w:t>
      </w:r>
      <w:r w:rsidR="00966649" w:rsidRPr="00745257">
        <w:t>Committee</w:t>
      </w:r>
      <w:r w:rsidRPr="00745257">
        <w:t xml:space="preserve"> (S</w:t>
      </w:r>
      <w:r w:rsidR="00966649" w:rsidRPr="00745257">
        <w:t>C</w:t>
      </w:r>
      <w:r w:rsidRPr="00745257">
        <w:t xml:space="preserve">), and </w:t>
      </w:r>
      <w:r w:rsidRPr="00745257">
        <w:rPr>
          <w:i/>
          <w:iCs/>
        </w:rPr>
        <w:t>ad hoc</w:t>
      </w:r>
      <w:r w:rsidRPr="00745257">
        <w:t xml:space="preserve"> S</w:t>
      </w:r>
      <w:r w:rsidR="00966649" w:rsidRPr="00745257">
        <w:t>C</w:t>
      </w:r>
      <w:r w:rsidRPr="00745257">
        <w:t>s may be formed. All members of the S</w:t>
      </w:r>
      <w:r w:rsidR="00966649" w:rsidRPr="00745257">
        <w:t>C</w:t>
      </w:r>
      <w:r w:rsidRPr="00745257">
        <w:t xml:space="preserve"> have undergone comprehensive training specific to their functional responsibilities. This training protocol will be mandatory for all prospective members joining the </w:t>
      </w:r>
      <w:r w:rsidR="00B33EBA" w:rsidRPr="00745257">
        <w:t>committee</w:t>
      </w:r>
      <w:r w:rsidRPr="00745257">
        <w:t xml:space="preserve"> in the future. The Statutory Body shall determine the type of </w:t>
      </w:r>
      <w:r w:rsidR="003B60AC">
        <w:t>committee</w:t>
      </w:r>
      <w:r w:rsidRPr="00745257">
        <w:t xml:space="preserve"> and the duration of its appointment.</w:t>
      </w:r>
    </w:p>
    <w:p w14:paraId="2B26DAB6" w14:textId="33A7D007" w:rsidR="00822AD8" w:rsidRPr="00745257" w:rsidRDefault="00F470C0">
      <w:pPr>
        <w:pStyle w:val="western"/>
        <w:spacing w:before="280" w:after="198"/>
        <w:jc w:val="both"/>
      </w:pPr>
      <w:r w:rsidRPr="00745257">
        <w:t xml:space="preserve">2. A vacant position is announced by the Statutory Body of the </w:t>
      </w:r>
      <w:r w:rsidRPr="00B31F0F">
        <w:rPr>
          <w:highlight w:val="cyan"/>
        </w:rPr>
        <w:t>P.</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The Statutory Body can be admitted as a member of the S</w:t>
      </w:r>
      <w:r w:rsidR="00966649" w:rsidRPr="00745257">
        <w:t>C</w:t>
      </w:r>
      <w:r w:rsidRPr="00745257">
        <w:t>, thereby attaining parity in voting rights with all other members of the S</w:t>
      </w:r>
      <w:r w:rsidR="00CD24A9" w:rsidRPr="00745257">
        <w:t>C</w:t>
      </w:r>
      <w:r w:rsidRPr="00745257">
        <w:t xml:space="preserve">. However, it has a veto in the final decision, i.e., it can reject a candidate who has been selected </w:t>
      </w:r>
      <w:proofErr w:type="gramStart"/>
      <w:r w:rsidRPr="00745257">
        <w:t>on the basis of</w:t>
      </w:r>
      <w:proofErr w:type="gramEnd"/>
      <w:r w:rsidRPr="00745257">
        <w:t xml:space="preserve"> the final vote. In such case, the next successful candidate is selected in order of preference. </w:t>
      </w:r>
    </w:p>
    <w:p w14:paraId="0CA1442C" w14:textId="01295A41" w:rsidR="00822AD8" w:rsidRPr="00745257" w:rsidRDefault="00F470C0">
      <w:pPr>
        <w:pStyle w:val="western"/>
        <w:spacing w:before="280" w:after="198"/>
        <w:jc w:val="both"/>
      </w:pPr>
      <w:r w:rsidRPr="00745257">
        <w:t>3. The S</w:t>
      </w:r>
      <w:r w:rsidR="00CD24A9" w:rsidRPr="00745257">
        <w:t>C</w:t>
      </w:r>
      <w:r w:rsidRPr="00745257">
        <w:t xml:space="preserve"> is responsible for the conduct of the selection process.</w:t>
      </w:r>
    </w:p>
    <w:p w14:paraId="21C10D79" w14:textId="54EB9317" w:rsidR="00822AD8" w:rsidRPr="00745257" w:rsidRDefault="00F470C0">
      <w:pPr>
        <w:pStyle w:val="western"/>
        <w:spacing w:before="280" w:after="198"/>
        <w:jc w:val="both"/>
      </w:pPr>
      <w:r w:rsidRPr="00745257">
        <w:t>4. The training of the S</w:t>
      </w:r>
      <w:r w:rsidR="00CD24A9" w:rsidRPr="00745257">
        <w:t>C</w:t>
      </w:r>
      <w:r w:rsidRPr="00745257">
        <w:t xml:space="preserve"> is a critical initiative aimed at ensuring that all members are well-acquainted with the </w:t>
      </w:r>
      <w:r w:rsidR="00CD24A9" w:rsidRPr="00745257">
        <w:t>OTM-R</w:t>
      </w:r>
      <w:r w:rsidRPr="00745257">
        <w:t xml:space="preserve"> procedures involved in the recruitment process. Members of the S</w:t>
      </w:r>
      <w:r w:rsidR="00CD24A9" w:rsidRPr="00745257">
        <w:t>C</w:t>
      </w:r>
      <w:r w:rsidRPr="00745257">
        <w:t xml:space="preserve"> are expected to engage deeply with the provided materials and manuals to gain a comprehensive understanding of the selection process, identify inappropriate interview questions, and familiarize themselves with the Data Protection Act, among other relevant topics. </w:t>
      </w:r>
    </w:p>
    <w:p w14:paraId="062EAB5C" w14:textId="225C4240" w:rsidR="00822AD8" w:rsidRPr="00745257" w:rsidRDefault="00F470C0">
      <w:pPr>
        <w:jc w:val="both"/>
        <w:rPr>
          <w:rFonts w:eastAsia="Times New Roman" w:cstheme="minorHAnsi"/>
        </w:rPr>
      </w:pPr>
      <w:r w:rsidRPr="00745257">
        <w:t>5. All members of the S</w:t>
      </w:r>
      <w:r w:rsidR="00CD24A9" w:rsidRPr="00745257">
        <w:t>C</w:t>
      </w:r>
      <w:r w:rsidRPr="00745257">
        <w:t xml:space="preserve"> are mandated to formally acknowledge their successful completion of the S</w:t>
      </w:r>
      <w:r w:rsidR="00CD24A9" w:rsidRPr="00745257">
        <w:t>C</w:t>
      </w:r>
      <w:r w:rsidRPr="00745257">
        <w:t xml:space="preserve"> training by signing the Certificate of Completion (Annex 2).</w:t>
      </w:r>
    </w:p>
    <w:p w14:paraId="47709813" w14:textId="42B81476" w:rsidR="00822AD8" w:rsidRPr="00745257" w:rsidRDefault="00F470C0">
      <w:pPr>
        <w:jc w:val="both"/>
        <w:rPr>
          <w:rFonts w:eastAsia="Times New Roman" w:cstheme="minorHAnsi"/>
        </w:rPr>
      </w:pPr>
      <w:r w:rsidRPr="00745257">
        <w:t>6. All members of the S</w:t>
      </w:r>
      <w:r w:rsidR="00CD24A9" w:rsidRPr="00745257">
        <w:t>C</w:t>
      </w:r>
      <w:r w:rsidRPr="00745257">
        <w:t xml:space="preserve"> have decision-making authority in the candidate selection process and are entitled to an equal vote when determining the most suitable candidate. </w:t>
      </w:r>
    </w:p>
    <w:p w14:paraId="4586FED2" w14:textId="334AC6F6" w:rsidR="00822AD8" w:rsidRPr="00745257" w:rsidRDefault="00F470C0">
      <w:pPr>
        <w:jc w:val="both"/>
        <w:rPr>
          <w:rFonts w:eastAsia="Times New Roman" w:cstheme="minorHAnsi"/>
        </w:rPr>
      </w:pPr>
      <w:r w:rsidRPr="00745257">
        <w:t>7. The S</w:t>
      </w:r>
      <w:r w:rsidR="00CD24A9" w:rsidRPr="00745257">
        <w:t>C</w:t>
      </w:r>
      <w:r w:rsidRPr="00745257">
        <w:t xml:space="preserve"> shall prioritize achieving a consensus when evaluating and ranking candidates for the position. </w:t>
      </w:r>
    </w:p>
    <w:p w14:paraId="66EAAA09" w14:textId="77777777" w:rsidR="00822AD8" w:rsidRPr="00745257" w:rsidRDefault="00F470C0">
      <w:pPr>
        <w:jc w:val="both"/>
      </w:pPr>
      <w:r w:rsidRPr="00745257">
        <w:t xml:space="preserve">8. The selection and ranking of each suitable candidate shall be decided by </w:t>
      </w:r>
      <w:proofErr w:type="gramStart"/>
      <w:r w:rsidRPr="00745257">
        <w:t>a vote</w:t>
      </w:r>
      <w:proofErr w:type="gramEnd"/>
      <w:r w:rsidRPr="00745257">
        <w:t xml:space="preserve">. </w:t>
      </w:r>
    </w:p>
    <w:p w14:paraId="5389FCC0" w14:textId="6CBF26EF" w:rsidR="00822AD8" w:rsidRDefault="00F470C0">
      <w:pPr>
        <w:jc w:val="both"/>
      </w:pPr>
      <w:bookmarkStart w:id="7" w:name="_Hlk131520039"/>
      <w:bookmarkEnd w:id="7"/>
      <w:r w:rsidRPr="00745257">
        <w:t>9. The S</w:t>
      </w:r>
      <w:r w:rsidR="00966649" w:rsidRPr="00745257">
        <w:t>C</w:t>
      </w:r>
      <w:r w:rsidRPr="00745257">
        <w:t xml:space="preserve">, consisting of at least three members, shall </w:t>
      </w:r>
      <w:proofErr w:type="gramStart"/>
      <w:r w:rsidRPr="00745257">
        <w:t>strive for gender balance to the fullest extent</w:t>
      </w:r>
      <w:proofErr w:type="gramEnd"/>
      <w:r w:rsidRPr="00745257">
        <w:t xml:space="preserve"> possible, ensuring that at least one-third of its members are from an under-represented gender. The </w:t>
      </w:r>
      <w:r w:rsidR="00966649" w:rsidRPr="00745257">
        <w:t>Committee</w:t>
      </w:r>
      <w:r w:rsidRPr="00745257">
        <w:t>'s composition will be strategically structured to facilitate a thorough, transparent, and equitable evaluation of the pertinent attributes, competencies, experience, expertise, and potential of each candidate. The composition and number of members on the S</w:t>
      </w:r>
      <w:r w:rsidR="00CD24A9" w:rsidRPr="00745257">
        <w:t>C</w:t>
      </w:r>
      <w:r w:rsidRPr="00745257">
        <w:t xml:space="preserve"> should be tailored to align with the specific characteristics and requirements of the position in question. </w:t>
      </w:r>
    </w:p>
    <w:p w14:paraId="112458A5" w14:textId="77777777" w:rsidR="005F28E7" w:rsidRDefault="005F28E7">
      <w:pPr>
        <w:jc w:val="both"/>
      </w:pPr>
    </w:p>
    <w:p w14:paraId="793F01B6" w14:textId="77777777" w:rsidR="005F28E7" w:rsidRDefault="005F28E7">
      <w:pPr>
        <w:jc w:val="both"/>
      </w:pPr>
    </w:p>
    <w:p w14:paraId="67509E2C" w14:textId="77777777" w:rsidR="005F28E7" w:rsidRPr="00745257" w:rsidRDefault="005F28E7">
      <w:pPr>
        <w:jc w:val="both"/>
      </w:pPr>
    </w:p>
    <w:p w14:paraId="65D8D9E7" w14:textId="2D87EA60" w:rsidR="00822AD8" w:rsidRPr="00745257" w:rsidRDefault="00F470C0">
      <w:pPr>
        <w:pStyle w:val="western"/>
        <w:spacing w:before="280" w:after="198"/>
        <w:jc w:val="both"/>
      </w:pPr>
      <w:r w:rsidRPr="00745257">
        <w:t>10. The Chair of the S</w:t>
      </w:r>
      <w:r w:rsidR="00CD24A9" w:rsidRPr="00745257">
        <w:t>C</w:t>
      </w:r>
      <w:r w:rsidRPr="00745257">
        <w:t>, elected by its members, holds the responsibility of overseeing the proper conduct of the selection process. This includes ensuring the preparation of thorough minutes documenting the proceedings. Furthermore, in instances where the statutory body of the P.</w:t>
      </w:r>
      <w:r w:rsidR="00CD24A9" w:rsidRPr="00745257">
        <w:t xml:space="preserve"> </w:t>
      </w:r>
      <w:r w:rsidRPr="00745257">
        <w:t>R.</w:t>
      </w:r>
      <w:r w:rsidR="00CD24A9" w:rsidRPr="00745257">
        <w:t xml:space="preserve"> </w:t>
      </w:r>
      <w:r w:rsidRPr="00745257">
        <w:t>I. SAS is not represented on the S</w:t>
      </w:r>
      <w:r w:rsidR="00CD24A9" w:rsidRPr="00745257">
        <w:t>C</w:t>
      </w:r>
      <w:r w:rsidRPr="00745257">
        <w:t xml:space="preserve">, the Chair will promptly communicate the progress and outcomes of the selection process to the </w:t>
      </w:r>
      <w:r w:rsidRPr="00B31F0F">
        <w:rPr>
          <w:highlight w:val="cyan"/>
        </w:rPr>
        <w:t>P.</w:t>
      </w:r>
      <w:r w:rsidR="00CD24A9" w:rsidRPr="00B31F0F">
        <w:rPr>
          <w:highlight w:val="cyan"/>
        </w:rPr>
        <w:t xml:space="preserve"> </w:t>
      </w:r>
      <w:r w:rsidRPr="00B31F0F">
        <w:rPr>
          <w:highlight w:val="cyan"/>
        </w:rPr>
        <w:t>R.</w:t>
      </w:r>
      <w:r w:rsidR="00CD24A9" w:rsidRPr="00B31F0F">
        <w:rPr>
          <w:highlight w:val="cyan"/>
        </w:rPr>
        <w:t xml:space="preserve"> </w:t>
      </w:r>
      <w:r w:rsidRPr="00B31F0F">
        <w:rPr>
          <w:highlight w:val="cyan"/>
        </w:rPr>
        <w:t>I. SAS</w:t>
      </w:r>
      <w:r w:rsidRPr="00745257">
        <w:t>.</w:t>
      </w:r>
    </w:p>
    <w:p w14:paraId="4B2C5E11" w14:textId="2B5410D4" w:rsidR="00822AD8" w:rsidRPr="00745257" w:rsidRDefault="00F470C0">
      <w:pPr>
        <w:pStyle w:val="western"/>
        <w:spacing w:before="280" w:after="198"/>
        <w:jc w:val="both"/>
      </w:pPr>
      <w:r w:rsidRPr="00745257">
        <w:t>11. The S</w:t>
      </w:r>
      <w:r w:rsidR="00CD24A9" w:rsidRPr="00745257">
        <w:t>C</w:t>
      </w:r>
      <w:r w:rsidRPr="00745257">
        <w:t xml:space="preserve"> is not authorized to modify or revise the established criteria for evaluating and selecting candidates for the positions to be filled.</w:t>
      </w:r>
    </w:p>
    <w:p w14:paraId="00218247" w14:textId="421010C0" w:rsidR="00822AD8" w:rsidRPr="00745257" w:rsidRDefault="00F470C0">
      <w:pPr>
        <w:spacing w:after="0"/>
        <w:jc w:val="both"/>
        <w:rPr>
          <w:rFonts w:eastAsia="Times New Roman" w:cstheme="minorHAnsi"/>
        </w:rPr>
      </w:pPr>
      <w:r w:rsidRPr="00745257">
        <w:t>12. To guarantee the selection of an appropriate candidate for the research</w:t>
      </w:r>
      <w:r w:rsidR="008D6669">
        <w:t>er</w:t>
      </w:r>
      <w:r w:rsidRPr="00745257">
        <w:t xml:space="preserve"> position, it is essential that the S</w:t>
      </w:r>
      <w:r w:rsidR="00CD24A9" w:rsidRPr="00745257">
        <w:t>C</w:t>
      </w:r>
      <w:r w:rsidRPr="00745257">
        <w:t xml:space="preserve"> includes the current research</w:t>
      </w:r>
      <w:r w:rsidR="008D6669">
        <w:t>er</w:t>
      </w:r>
      <w:r w:rsidRPr="00745257">
        <w:t xml:space="preserve"> from the respective department, project, or team related to the application. </w:t>
      </w:r>
    </w:p>
    <w:p w14:paraId="208F97F1" w14:textId="77777777" w:rsidR="00822AD8" w:rsidRPr="00745257" w:rsidRDefault="00822AD8">
      <w:pPr>
        <w:spacing w:after="0"/>
        <w:jc w:val="both"/>
        <w:rPr>
          <w:rFonts w:eastAsia="Times New Roman" w:cstheme="minorHAnsi"/>
          <w:lang w:eastAsia="en-GB"/>
        </w:rPr>
      </w:pPr>
    </w:p>
    <w:p w14:paraId="3FC4AA3B" w14:textId="6CCBCB97" w:rsidR="00822AD8" w:rsidRPr="00745257" w:rsidRDefault="00F470C0">
      <w:pPr>
        <w:spacing w:after="0"/>
        <w:jc w:val="both"/>
        <w:rPr>
          <w:rFonts w:eastAsia="Times New Roman" w:cstheme="minorHAnsi"/>
        </w:rPr>
      </w:pPr>
      <w:r w:rsidRPr="00745257">
        <w:t xml:space="preserve"> 13. For non-researcher positions, the S</w:t>
      </w:r>
      <w:r w:rsidR="00CD24A9" w:rsidRPr="00745257">
        <w:t>C</w:t>
      </w:r>
      <w:r w:rsidRPr="00745257">
        <w:t xml:space="preserve"> shall include a staff member from the respective department, project, or team related to the application. </w:t>
      </w:r>
    </w:p>
    <w:p w14:paraId="76C36BB4" w14:textId="77777777" w:rsidR="00822AD8" w:rsidRPr="00745257" w:rsidRDefault="00822AD8">
      <w:pPr>
        <w:spacing w:after="0"/>
        <w:ind w:firstLine="720"/>
        <w:jc w:val="both"/>
        <w:rPr>
          <w:rFonts w:eastAsia="Times New Roman" w:cstheme="minorHAnsi"/>
          <w:lang w:eastAsia="en-GB"/>
        </w:rPr>
      </w:pPr>
    </w:p>
    <w:p w14:paraId="4207C32A" w14:textId="4E93BF55" w:rsidR="00822AD8" w:rsidRPr="00745257" w:rsidRDefault="00F470C0">
      <w:pPr>
        <w:spacing w:after="0"/>
        <w:jc w:val="both"/>
      </w:pPr>
      <w:r w:rsidRPr="00745257">
        <w:t>14. The S</w:t>
      </w:r>
      <w:r w:rsidR="00CD24A9" w:rsidRPr="00745257">
        <w:t>C</w:t>
      </w:r>
      <w:r w:rsidRPr="00745257">
        <w:t xml:space="preserve"> for the </w:t>
      </w:r>
      <w:r w:rsidRPr="00B31F0F">
        <w:rPr>
          <w:highlight w:val="cyan"/>
        </w:rPr>
        <w:t>P.</w:t>
      </w:r>
      <w:r w:rsidR="00CD24A9" w:rsidRPr="00B31F0F">
        <w:rPr>
          <w:highlight w:val="cyan"/>
        </w:rPr>
        <w:t xml:space="preserve"> </w:t>
      </w:r>
      <w:r w:rsidRPr="00B31F0F">
        <w:rPr>
          <w:highlight w:val="cyan"/>
        </w:rPr>
        <w:t>R.</w:t>
      </w:r>
      <w:r w:rsidR="00CD24A9" w:rsidRPr="00B31F0F">
        <w:rPr>
          <w:highlight w:val="cyan"/>
        </w:rPr>
        <w:t xml:space="preserve"> </w:t>
      </w:r>
      <w:r w:rsidRPr="00B31F0F">
        <w:rPr>
          <w:highlight w:val="cyan"/>
        </w:rPr>
        <w:t>I. SAS</w:t>
      </w:r>
      <w:r w:rsidRPr="00745257">
        <w:t xml:space="preserve"> shall: </w:t>
      </w:r>
    </w:p>
    <w:p w14:paraId="3ED6F5F4" w14:textId="77777777" w:rsidR="00822AD8" w:rsidRPr="00745257" w:rsidRDefault="00F470C0">
      <w:pPr>
        <w:spacing w:after="0"/>
        <w:ind w:firstLine="720"/>
        <w:jc w:val="both"/>
      </w:pPr>
      <w:r w:rsidRPr="00745257">
        <w:t xml:space="preserve">- evaluate the submissions made by all candidates no later than three weeks following the deadline for the application and supporting document </w:t>
      </w:r>
      <w:proofErr w:type="gramStart"/>
      <w:r w:rsidRPr="00745257">
        <w:t>submissions;</w:t>
      </w:r>
      <w:proofErr w:type="gramEnd"/>
      <w:r w:rsidRPr="00745257">
        <w:t xml:space="preserve"> </w:t>
      </w:r>
    </w:p>
    <w:p w14:paraId="57A6675C" w14:textId="77777777" w:rsidR="00822AD8" w:rsidRPr="00745257" w:rsidRDefault="00F470C0">
      <w:pPr>
        <w:spacing w:after="0"/>
        <w:ind w:firstLine="720"/>
        <w:jc w:val="both"/>
      </w:pPr>
      <w:r w:rsidRPr="00745257">
        <w:t xml:space="preserve">- where justified, request that the candidate provide any outstanding </w:t>
      </w:r>
      <w:proofErr w:type="gramStart"/>
      <w:r w:rsidRPr="00745257">
        <w:t>materials;</w:t>
      </w:r>
      <w:proofErr w:type="gramEnd"/>
    </w:p>
    <w:p w14:paraId="25D80678" w14:textId="77777777" w:rsidR="00822AD8" w:rsidRPr="00745257" w:rsidRDefault="00F470C0">
      <w:pPr>
        <w:spacing w:after="0"/>
        <w:ind w:firstLine="720"/>
        <w:jc w:val="both"/>
      </w:pPr>
      <w:r w:rsidRPr="00745257">
        <w:t xml:space="preserve">- exclude from the selection process those not meeting the stipulated conditions or </w:t>
      </w:r>
      <w:proofErr w:type="gramStart"/>
      <w:r w:rsidRPr="00745257">
        <w:t>requirements;</w:t>
      </w:r>
      <w:proofErr w:type="gramEnd"/>
      <w:r w:rsidRPr="00745257">
        <w:t xml:space="preserve"> </w:t>
      </w:r>
    </w:p>
    <w:p w14:paraId="6B7CFF76" w14:textId="36F66EDC" w:rsidR="00822AD8" w:rsidRPr="00745257" w:rsidRDefault="00F470C0">
      <w:pPr>
        <w:spacing w:after="0"/>
        <w:ind w:firstLine="720"/>
        <w:jc w:val="both"/>
      </w:pPr>
      <w:r w:rsidRPr="00745257">
        <w:t xml:space="preserve">- contact by telephone those candidates who meet the specified requirements and conditions outlined for the selection process at least seven days prior to its </w:t>
      </w:r>
      <w:proofErr w:type="gramStart"/>
      <w:r w:rsidRPr="00745257">
        <w:t>commencement;</w:t>
      </w:r>
      <w:proofErr w:type="gramEnd"/>
    </w:p>
    <w:p w14:paraId="356131DA" w14:textId="77777777" w:rsidR="00822AD8" w:rsidRPr="00745257" w:rsidRDefault="00F470C0">
      <w:pPr>
        <w:spacing w:after="0"/>
        <w:ind w:firstLine="720"/>
        <w:jc w:val="both"/>
      </w:pPr>
      <w:r w:rsidRPr="00745257">
        <w:t xml:space="preserve"> - at the same time, notify via email those candidates meeting </w:t>
      </w:r>
      <w:proofErr w:type="gramStart"/>
      <w:r w:rsidRPr="00745257">
        <w:t>the  conditions</w:t>
      </w:r>
      <w:proofErr w:type="gramEnd"/>
      <w:r w:rsidRPr="00745257">
        <w:t xml:space="preserve"> and requirements, providing them with </w:t>
      </w:r>
      <w:proofErr w:type="gramStart"/>
      <w:r w:rsidRPr="00745257">
        <w:t>the information</w:t>
      </w:r>
      <w:proofErr w:type="gramEnd"/>
      <w:r w:rsidRPr="00745257">
        <w:t xml:space="preserve"> regarding the date, location, and time of the selection </w:t>
      </w:r>
      <w:proofErr w:type="gramStart"/>
      <w:r w:rsidRPr="00745257">
        <w:t>process;</w:t>
      </w:r>
      <w:proofErr w:type="gramEnd"/>
      <w:r w:rsidRPr="00745257">
        <w:t xml:space="preserve"> </w:t>
      </w:r>
    </w:p>
    <w:p w14:paraId="6CC245E5" w14:textId="77777777" w:rsidR="00822AD8" w:rsidRPr="00745257" w:rsidRDefault="00F470C0">
      <w:pPr>
        <w:spacing w:after="0"/>
        <w:ind w:firstLine="720"/>
        <w:jc w:val="both"/>
      </w:pPr>
      <w:r w:rsidRPr="00745257">
        <w:t xml:space="preserve">- conduct the selection process in the form of a personal or online </w:t>
      </w:r>
      <w:proofErr w:type="gramStart"/>
      <w:r w:rsidRPr="00745257">
        <w:t>interview;</w:t>
      </w:r>
      <w:proofErr w:type="gramEnd"/>
    </w:p>
    <w:p w14:paraId="740049E4" w14:textId="77777777" w:rsidR="00822AD8" w:rsidRPr="00745257" w:rsidRDefault="00F470C0">
      <w:pPr>
        <w:spacing w:after="0"/>
        <w:ind w:firstLine="720"/>
        <w:jc w:val="both"/>
      </w:pPr>
      <w:r w:rsidRPr="00745257">
        <w:t xml:space="preserve">- determine the ranking of </w:t>
      </w:r>
      <w:proofErr w:type="gramStart"/>
      <w:r w:rsidRPr="00745257">
        <w:t>candidates;</w:t>
      </w:r>
      <w:proofErr w:type="gramEnd"/>
    </w:p>
    <w:p w14:paraId="4A1F98A7" w14:textId="5217BC37" w:rsidR="00822AD8" w:rsidRPr="00745257" w:rsidRDefault="00F470C0">
      <w:pPr>
        <w:spacing w:after="0"/>
        <w:ind w:firstLine="720"/>
        <w:jc w:val="both"/>
      </w:pPr>
      <w:r w:rsidRPr="00745257">
        <w:t xml:space="preserve">- notify the Statutory Body of the </w:t>
      </w:r>
      <w:r w:rsidRPr="00B31F0F">
        <w:rPr>
          <w:highlight w:val="cyan"/>
        </w:rPr>
        <w:t>P.</w:t>
      </w:r>
      <w:r w:rsidR="008D6669" w:rsidRPr="00B31F0F">
        <w:rPr>
          <w:highlight w:val="cyan"/>
        </w:rPr>
        <w:t xml:space="preserve"> </w:t>
      </w:r>
      <w:r w:rsidRPr="00B31F0F">
        <w:rPr>
          <w:highlight w:val="cyan"/>
        </w:rPr>
        <w:t>R.</w:t>
      </w:r>
      <w:r w:rsidR="008D6669" w:rsidRPr="00B31F0F">
        <w:rPr>
          <w:highlight w:val="cyan"/>
        </w:rPr>
        <w:t xml:space="preserve"> </w:t>
      </w:r>
      <w:r w:rsidRPr="00B31F0F">
        <w:rPr>
          <w:highlight w:val="cyan"/>
        </w:rPr>
        <w:t>I. SAS</w:t>
      </w:r>
      <w:r w:rsidRPr="00745257">
        <w:t xml:space="preserve"> of the ranking of the </w:t>
      </w:r>
      <w:proofErr w:type="gramStart"/>
      <w:r w:rsidRPr="00745257">
        <w:t>candidates;</w:t>
      </w:r>
      <w:proofErr w:type="gramEnd"/>
    </w:p>
    <w:p w14:paraId="39301D01" w14:textId="77777777" w:rsidR="00822AD8" w:rsidRPr="00745257" w:rsidRDefault="00822AD8">
      <w:pPr>
        <w:spacing w:after="0"/>
        <w:ind w:firstLine="720"/>
        <w:jc w:val="both"/>
        <w:rPr>
          <w:lang w:eastAsia="en-GB"/>
        </w:rPr>
      </w:pPr>
    </w:p>
    <w:p w14:paraId="6BDC0CCC" w14:textId="739C6DB5" w:rsidR="002876B1" w:rsidRDefault="00F470C0" w:rsidP="008D6669">
      <w:pPr>
        <w:tabs>
          <w:tab w:val="left" w:pos="142"/>
        </w:tabs>
        <w:spacing w:after="0"/>
        <w:jc w:val="both"/>
      </w:pPr>
      <w:r w:rsidRPr="00745257">
        <w:t xml:space="preserve">15.   During the interview, the </w:t>
      </w:r>
      <w:proofErr w:type="gramStart"/>
      <w:r w:rsidRPr="00745257">
        <w:t>offered position</w:t>
      </w:r>
      <w:proofErr w:type="gramEnd"/>
      <w:r w:rsidRPr="00745257">
        <w:t xml:space="preserve">, working conditions, and fundamental benefits will be presented in detail. Following this, the </w:t>
      </w:r>
      <w:proofErr w:type="gramStart"/>
      <w:r w:rsidRPr="00745257">
        <w:t>candidate</w:t>
      </w:r>
      <w:proofErr w:type="gramEnd"/>
      <w:r w:rsidRPr="00745257">
        <w:t xml:space="preserve"> will be introduced and will provide </w:t>
      </w:r>
      <w:proofErr w:type="gramStart"/>
      <w:r w:rsidRPr="00745257">
        <w:t>a brief summary</w:t>
      </w:r>
      <w:proofErr w:type="gramEnd"/>
      <w:r w:rsidRPr="00745257">
        <w:t xml:space="preserve"> of their professional experience to date. At the conclusion of the interview, there will be an opportunity for additional questions, the quantity and nature of which will depend on the progression of the discussion. The candidate will be notified of the date on which the results of the selection process will be communicated.</w:t>
      </w:r>
    </w:p>
    <w:p w14:paraId="014D907A" w14:textId="77777777" w:rsidR="008D6669" w:rsidRPr="00745257" w:rsidRDefault="008D6669" w:rsidP="008D6669">
      <w:pPr>
        <w:tabs>
          <w:tab w:val="left" w:pos="142"/>
        </w:tabs>
        <w:spacing w:after="0"/>
        <w:jc w:val="both"/>
      </w:pPr>
    </w:p>
    <w:p w14:paraId="01D61636" w14:textId="64173BD1" w:rsidR="00822AD8" w:rsidRDefault="00F470C0" w:rsidP="002876B1">
      <w:pPr>
        <w:jc w:val="both"/>
      </w:pPr>
      <w:r w:rsidRPr="00745257">
        <w:t xml:space="preserve">16. </w:t>
      </w:r>
      <w:proofErr w:type="gramStart"/>
      <w:r w:rsidRPr="00745257">
        <w:t xml:space="preserve">The </w:t>
      </w:r>
      <w:r w:rsidRPr="00B31F0F">
        <w:rPr>
          <w:highlight w:val="cyan"/>
        </w:rPr>
        <w:t>P</w:t>
      </w:r>
      <w:proofErr w:type="gramEnd"/>
      <w:r w:rsidRPr="00B31F0F">
        <w:rPr>
          <w:highlight w:val="cyan"/>
        </w:rPr>
        <w:t>.</w:t>
      </w:r>
      <w:r w:rsidR="008D6DB9" w:rsidRPr="00B31F0F">
        <w:rPr>
          <w:highlight w:val="cyan"/>
        </w:rPr>
        <w:t xml:space="preserve"> </w:t>
      </w:r>
      <w:r w:rsidRPr="00B31F0F">
        <w:rPr>
          <w:highlight w:val="cyan"/>
        </w:rPr>
        <w:t>R.</w:t>
      </w:r>
      <w:r w:rsidR="008D6DB9" w:rsidRPr="00B31F0F">
        <w:rPr>
          <w:highlight w:val="cyan"/>
        </w:rPr>
        <w:t xml:space="preserve"> </w:t>
      </w:r>
      <w:r w:rsidRPr="00B31F0F">
        <w:rPr>
          <w:highlight w:val="cyan"/>
        </w:rPr>
        <w:t>I. SAS</w:t>
      </w:r>
      <w:r w:rsidRPr="00745257">
        <w:t xml:space="preserve"> shall inform all </w:t>
      </w:r>
      <w:r w:rsidR="008D6DB9" w:rsidRPr="00745257">
        <w:t>candidate</w:t>
      </w:r>
      <w:r w:rsidRPr="00745257">
        <w:t xml:space="preserve">s who participated in the selection interviews regarding the completion and outcome of the selection process. Furthermore, it shall provide feedback upon request. Templates and feedback for </w:t>
      </w:r>
      <w:r w:rsidR="003B546D" w:rsidRPr="00745257">
        <w:t>candidate</w:t>
      </w:r>
      <w:r w:rsidRPr="00745257">
        <w:t>s (Annex 5).</w:t>
      </w:r>
    </w:p>
    <w:p w14:paraId="49E72BA2" w14:textId="77777777" w:rsidR="008D6669" w:rsidRDefault="008D6669" w:rsidP="002876B1">
      <w:pPr>
        <w:jc w:val="both"/>
      </w:pPr>
    </w:p>
    <w:p w14:paraId="40FB66FE" w14:textId="77777777" w:rsidR="008D6669" w:rsidRDefault="008D6669" w:rsidP="002876B1">
      <w:pPr>
        <w:jc w:val="both"/>
      </w:pPr>
    </w:p>
    <w:p w14:paraId="42CF9B4C" w14:textId="77777777" w:rsidR="008D6669" w:rsidRPr="00745257" w:rsidRDefault="008D6669" w:rsidP="002876B1">
      <w:pPr>
        <w:jc w:val="both"/>
      </w:pPr>
    </w:p>
    <w:p w14:paraId="0D1ED576" w14:textId="1124DE9D" w:rsidR="00822AD8" w:rsidRPr="00745257" w:rsidRDefault="00F470C0">
      <w:pPr>
        <w:tabs>
          <w:tab w:val="left" w:pos="142"/>
        </w:tabs>
        <w:spacing w:after="0"/>
        <w:jc w:val="both"/>
      </w:pPr>
      <w:r w:rsidRPr="00745257">
        <w:t>17.   The selected candidate will receive an official job offer titled "Letter of Acceptance" (Annex 6). This letter will provide essential information regarding the position's title, the commencement date of employment, the salary, working conditions, and the duration of the job offer. Upon the candidate's confirmation of acceptance, a representative from the Human Resources Department will reach out to facilitate the signing of the employment contract and to complete the necessary employment formalities.</w:t>
      </w:r>
    </w:p>
    <w:p w14:paraId="71C17FAB" w14:textId="77777777" w:rsidR="00822AD8" w:rsidRPr="00745257" w:rsidRDefault="00822AD8">
      <w:pPr>
        <w:spacing w:after="0"/>
        <w:jc w:val="both"/>
        <w:rPr>
          <w:rFonts w:ascii="Times New Roman" w:hAnsi="Times New Roman" w:cs="Times New Roman"/>
          <w:color w:val="000000"/>
        </w:rPr>
      </w:pPr>
    </w:p>
    <w:p w14:paraId="274BB6E3" w14:textId="3DC9B6C5" w:rsidR="00822AD8" w:rsidRPr="00745257" w:rsidRDefault="00F470C0">
      <w:pPr>
        <w:spacing w:after="0"/>
        <w:jc w:val="both"/>
      </w:pPr>
      <w:r w:rsidRPr="00745257">
        <w:t xml:space="preserve">18.     In the event that no candidates meet the eligibility criteria and requirements outlined in the selection process, or if the selection </w:t>
      </w:r>
      <w:r w:rsidR="00966649" w:rsidRPr="00745257">
        <w:t>committee</w:t>
      </w:r>
      <w:r w:rsidRPr="00745257">
        <w:t xml:space="preserve"> determines that no suitable candidate has been identified, a new selection process shall be initiated at their discretion. </w:t>
      </w:r>
    </w:p>
    <w:p w14:paraId="1EB3EE5F" w14:textId="77777777" w:rsidR="00822AD8" w:rsidRPr="00745257" w:rsidRDefault="00822AD8">
      <w:pPr>
        <w:tabs>
          <w:tab w:val="left" w:pos="142"/>
        </w:tabs>
        <w:spacing w:after="0"/>
        <w:jc w:val="both"/>
        <w:rPr>
          <w:rFonts w:ascii="Segoe UI Symbol" w:hAnsi="Segoe UI Symbol" w:cs="Segoe UI Symbol"/>
          <w:lang w:eastAsia="en-GB"/>
        </w:rPr>
      </w:pPr>
    </w:p>
    <w:p w14:paraId="77CC660F" w14:textId="56EA71C9" w:rsidR="00822AD8" w:rsidRPr="00745257" w:rsidRDefault="00F470C0">
      <w:pPr>
        <w:tabs>
          <w:tab w:val="left" w:pos="142"/>
        </w:tabs>
        <w:spacing w:after="0"/>
        <w:jc w:val="both"/>
      </w:pPr>
      <w:r w:rsidRPr="00745257">
        <w:t xml:space="preserve">19.   In the event of objections regarding the outcome of the selection process, </w:t>
      </w:r>
      <w:proofErr w:type="gramStart"/>
      <w:r w:rsidRPr="00745257">
        <w:t xml:space="preserve">the </w:t>
      </w:r>
      <w:r w:rsidRPr="00B31F0F">
        <w:rPr>
          <w:highlight w:val="cyan"/>
        </w:rPr>
        <w:t>P</w:t>
      </w:r>
      <w:proofErr w:type="gramEnd"/>
      <w:r w:rsidRPr="00B31F0F">
        <w:rPr>
          <w:highlight w:val="cyan"/>
        </w:rPr>
        <w:t>.</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xml:space="preserve"> shall adhere to the recommended procedures outlined in this document. Complaints will be addressed by the Statutory Body of the </w:t>
      </w:r>
      <w:r w:rsidRPr="00B31F0F">
        <w:rPr>
          <w:highlight w:val="cyan"/>
        </w:rPr>
        <w:t>P.</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xml:space="preserve"> in collaboration with the Chairman of the Statutory Body. In cases involving objections to the adherence to ethical standards, the Chairman of the Ethics Board of the </w:t>
      </w:r>
      <w:r w:rsidRPr="00B31F0F">
        <w:rPr>
          <w:highlight w:val="cyan"/>
        </w:rPr>
        <w:t>P.</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xml:space="preserve">, should such a board be established, will also be involved. This review process will occur within a period of 30 days. </w:t>
      </w:r>
    </w:p>
    <w:p w14:paraId="77744C73" w14:textId="77777777" w:rsidR="00822AD8" w:rsidRPr="00745257" w:rsidRDefault="00822AD8">
      <w:pPr>
        <w:tabs>
          <w:tab w:val="left" w:pos="142"/>
        </w:tabs>
        <w:spacing w:after="0"/>
        <w:jc w:val="both"/>
        <w:rPr>
          <w:lang w:eastAsia="en-GB"/>
        </w:rPr>
      </w:pPr>
    </w:p>
    <w:p w14:paraId="43A5D37C" w14:textId="0ABAEB49" w:rsidR="00822AD8" w:rsidRPr="00745257" w:rsidRDefault="00F470C0">
      <w:pPr>
        <w:tabs>
          <w:tab w:val="left" w:pos="142"/>
        </w:tabs>
        <w:spacing w:after="0"/>
        <w:jc w:val="both"/>
      </w:pPr>
      <w:r w:rsidRPr="00745257">
        <w:t>20. If the member of the S</w:t>
      </w:r>
      <w:r w:rsidR="00966649" w:rsidRPr="00745257">
        <w:t>C</w:t>
      </w:r>
      <w:r w:rsidRPr="00745257">
        <w:t xml:space="preserve"> is the statutory body of the </w:t>
      </w:r>
      <w:r w:rsidRPr="00B31F0F">
        <w:rPr>
          <w:highlight w:val="cyan"/>
        </w:rPr>
        <w:t>P.</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xml:space="preserve">, any complaints will be reviewed by the Chair of the Scientific Council of the </w:t>
      </w:r>
      <w:r w:rsidRPr="00B31F0F">
        <w:rPr>
          <w:highlight w:val="cyan"/>
        </w:rPr>
        <w:t>P.</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a member of the S</w:t>
      </w:r>
      <w:r w:rsidR="00966649" w:rsidRPr="00745257">
        <w:t>C</w:t>
      </w:r>
      <w:r w:rsidRPr="00745257">
        <w:t xml:space="preserve"> and, in case of objections to compliance with ethical standards, by the Chair of the Ethics Board of the </w:t>
      </w:r>
      <w:r w:rsidRPr="00B31F0F">
        <w:rPr>
          <w:highlight w:val="cyan"/>
        </w:rPr>
        <w:t>P.</w:t>
      </w:r>
      <w:r w:rsidR="00966649" w:rsidRPr="00B31F0F">
        <w:rPr>
          <w:highlight w:val="cyan"/>
        </w:rPr>
        <w:t xml:space="preserve"> </w:t>
      </w:r>
      <w:r w:rsidRPr="00B31F0F">
        <w:rPr>
          <w:highlight w:val="cyan"/>
        </w:rPr>
        <w:t>R.</w:t>
      </w:r>
      <w:r w:rsidR="00966649" w:rsidRPr="00B31F0F">
        <w:rPr>
          <w:highlight w:val="cyan"/>
        </w:rPr>
        <w:t xml:space="preserve"> </w:t>
      </w:r>
      <w:r w:rsidRPr="00B31F0F">
        <w:rPr>
          <w:highlight w:val="cyan"/>
        </w:rPr>
        <w:t>I. SAS</w:t>
      </w:r>
      <w:r w:rsidRPr="00745257">
        <w:t>, provided that an Ethics Board has been established. This process will occur within a designated time frame of 30 days.</w:t>
      </w:r>
    </w:p>
    <w:p w14:paraId="4BAF11B1" w14:textId="77777777" w:rsidR="00822AD8" w:rsidRPr="00745257" w:rsidRDefault="00822AD8">
      <w:pPr>
        <w:tabs>
          <w:tab w:val="left" w:pos="142"/>
        </w:tabs>
        <w:spacing w:after="0"/>
        <w:ind w:left="142" w:firstLine="578"/>
        <w:jc w:val="both"/>
        <w:rPr>
          <w:lang w:eastAsia="en-GB"/>
        </w:rPr>
      </w:pPr>
    </w:p>
    <w:p w14:paraId="16467E62" w14:textId="77777777" w:rsidR="00822AD8" w:rsidRPr="00745257" w:rsidRDefault="00822AD8">
      <w:pPr>
        <w:rPr>
          <w:lang w:eastAsia="en-GB"/>
        </w:rPr>
      </w:pPr>
    </w:p>
    <w:p w14:paraId="296B293B" w14:textId="77777777" w:rsidR="00822AD8" w:rsidRPr="00CD24A9" w:rsidRDefault="00822AD8">
      <w:pPr>
        <w:rPr>
          <w:sz w:val="24"/>
          <w:szCs w:val="24"/>
          <w:lang w:eastAsia="en-GB"/>
        </w:rPr>
      </w:pPr>
    </w:p>
    <w:p w14:paraId="0F1975AF" w14:textId="77777777" w:rsidR="00822AD8" w:rsidRPr="00CD24A9" w:rsidRDefault="00822AD8">
      <w:pPr>
        <w:rPr>
          <w:sz w:val="24"/>
          <w:szCs w:val="24"/>
          <w:lang w:eastAsia="en-GB"/>
        </w:rPr>
      </w:pPr>
    </w:p>
    <w:p w14:paraId="5EC4655B" w14:textId="77777777" w:rsidR="00822AD8" w:rsidRPr="00CD24A9" w:rsidRDefault="00822AD8">
      <w:pPr>
        <w:rPr>
          <w:sz w:val="24"/>
          <w:szCs w:val="24"/>
          <w:lang w:eastAsia="en-GB"/>
        </w:rPr>
      </w:pPr>
    </w:p>
    <w:p w14:paraId="2F714966" w14:textId="77777777" w:rsidR="00822AD8" w:rsidRPr="00CD24A9" w:rsidRDefault="00822AD8">
      <w:pPr>
        <w:rPr>
          <w:sz w:val="24"/>
          <w:szCs w:val="24"/>
          <w:lang w:eastAsia="en-GB"/>
        </w:rPr>
      </w:pPr>
    </w:p>
    <w:p w14:paraId="281992C4" w14:textId="77777777" w:rsidR="00822AD8" w:rsidRPr="00CD24A9" w:rsidRDefault="00822AD8">
      <w:pPr>
        <w:rPr>
          <w:sz w:val="24"/>
          <w:szCs w:val="24"/>
          <w:lang w:eastAsia="en-GB"/>
        </w:rPr>
      </w:pPr>
    </w:p>
    <w:p w14:paraId="78203254" w14:textId="77777777" w:rsidR="00822AD8" w:rsidRDefault="00822AD8">
      <w:pPr>
        <w:rPr>
          <w:sz w:val="24"/>
          <w:szCs w:val="24"/>
          <w:lang w:eastAsia="en-GB"/>
        </w:rPr>
      </w:pPr>
    </w:p>
    <w:p w14:paraId="282DF41D" w14:textId="77777777" w:rsidR="00745257" w:rsidRDefault="00745257">
      <w:pPr>
        <w:rPr>
          <w:sz w:val="24"/>
          <w:szCs w:val="24"/>
          <w:lang w:eastAsia="en-GB"/>
        </w:rPr>
      </w:pPr>
    </w:p>
    <w:p w14:paraId="7F2D9E84" w14:textId="77777777" w:rsidR="00745257" w:rsidRDefault="00745257">
      <w:pPr>
        <w:rPr>
          <w:sz w:val="24"/>
          <w:szCs w:val="24"/>
          <w:lang w:eastAsia="en-GB"/>
        </w:rPr>
      </w:pPr>
    </w:p>
    <w:p w14:paraId="3B53E69C" w14:textId="77777777" w:rsidR="00745257" w:rsidRDefault="00745257">
      <w:pPr>
        <w:rPr>
          <w:sz w:val="24"/>
          <w:szCs w:val="24"/>
          <w:lang w:eastAsia="en-GB"/>
        </w:rPr>
      </w:pPr>
    </w:p>
    <w:p w14:paraId="77B87994" w14:textId="77777777" w:rsidR="00745257" w:rsidRPr="00CD24A9" w:rsidRDefault="00745257">
      <w:pPr>
        <w:rPr>
          <w:sz w:val="24"/>
          <w:szCs w:val="24"/>
          <w:lang w:eastAsia="en-GB"/>
        </w:rPr>
      </w:pPr>
    </w:p>
    <w:p w14:paraId="0637CB83" w14:textId="77777777" w:rsidR="00822AD8" w:rsidRDefault="00822AD8">
      <w:pPr>
        <w:rPr>
          <w:sz w:val="24"/>
          <w:szCs w:val="24"/>
          <w:lang w:eastAsia="en-GB"/>
        </w:rPr>
      </w:pPr>
    </w:p>
    <w:p w14:paraId="28104001" w14:textId="77777777" w:rsidR="008D6669" w:rsidRPr="00CD24A9" w:rsidRDefault="008D6669">
      <w:pPr>
        <w:rPr>
          <w:sz w:val="24"/>
          <w:szCs w:val="24"/>
          <w:lang w:eastAsia="en-GB"/>
        </w:rPr>
      </w:pPr>
    </w:p>
    <w:p w14:paraId="258711F8" w14:textId="77777777" w:rsidR="00822AD8" w:rsidRPr="00CD24A9" w:rsidRDefault="00822AD8">
      <w:pPr>
        <w:rPr>
          <w:sz w:val="24"/>
          <w:szCs w:val="24"/>
          <w:lang w:eastAsia="en-GB"/>
        </w:rPr>
      </w:pPr>
    </w:p>
    <w:p w14:paraId="05B6F940" w14:textId="6D994011" w:rsidR="00822AD8" w:rsidRPr="00CD24A9" w:rsidRDefault="00F470C0">
      <w:pPr>
        <w:pStyle w:val="Nadpis11"/>
        <w:spacing w:before="280" w:after="280" w:line="276" w:lineRule="auto"/>
      </w:pPr>
      <w:bookmarkStart w:id="8" w:name="_Hlk129553008"/>
      <w:bookmarkStart w:id="9" w:name="_Toc195275077"/>
      <w:r w:rsidRPr="00CD24A9">
        <w:t xml:space="preserve">5. Recommended procedures for members of the selection </w:t>
      </w:r>
      <w:r w:rsidR="00DD2A16" w:rsidRPr="00CD24A9">
        <w:t>COMMITTEE</w:t>
      </w:r>
      <w:r w:rsidRPr="00CD24A9">
        <w:t xml:space="preserve"> for EMPLOYEE RECRUITMENT at the </w:t>
      </w:r>
      <w:r w:rsidRPr="00B31F0F">
        <w:rPr>
          <w:highlight w:val="cyan"/>
        </w:rPr>
        <w:t>P.</w:t>
      </w:r>
      <w:r w:rsidR="00DD2A16" w:rsidRPr="00B31F0F">
        <w:rPr>
          <w:highlight w:val="cyan"/>
        </w:rPr>
        <w:t xml:space="preserve"> </w:t>
      </w:r>
      <w:r w:rsidRPr="00B31F0F">
        <w:rPr>
          <w:highlight w:val="cyan"/>
        </w:rPr>
        <w:t>R.</w:t>
      </w:r>
      <w:r w:rsidR="00DD2A16" w:rsidRPr="00B31F0F">
        <w:rPr>
          <w:highlight w:val="cyan"/>
        </w:rPr>
        <w:t xml:space="preserve"> </w:t>
      </w:r>
      <w:r w:rsidRPr="00B31F0F">
        <w:rPr>
          <w:highlight w:val="cyan"/>
        </w:rPr>
        <w:t>I. SAS</w:t>
      </w:r>
      <w:bookmarkEnd w:id="8"/>
      <w:bookmarkEnd w:id="9"/>
    </w:p>
    <w:p w14:paraId="5784B35D" w14:textId="3119A76D" w:rsidR="00822AD8" w:rsidRPr="008D6669" w:rsidRDefault="00F470C0">
      <w:pPr>
        <w:shd w:val="clear" w:color="auto" w:fill="FFFFFF"/>
        <w:spacing w:afterAutospacing="1"/>
        <w:ind w:firstLine="357"/>
        <w:jc w:val="both"/>
        <w:rPr>
          <w:rFonts w:eastAsia="Times New Roman" w:cstheme="minorHAnsi"/>
        </w:rPr>
      </w:pPr>
      <w:bookmarkStart w:id="10" w:name="_Toc131519816"/>
      <w:proofErr w:type="gramStart"/>
      <w:r w:rsidRPr="008D6669">
        <w:t>In order to</w:t>
      </w:r>
      <w:proofErr w:type="gramEnd"/>
      <w:r w:rsidRPr="008D6669">
        <w:t xml:space="preserve"> ensure effective recruitment and selection of new employees at </w:t>
      </w:r>
      <w:r w:rsidRPr="00B31F0F">
        <w:rPr>
          <w:highlight w:val="cyan"/>
        </w:rPr>
        <w:t>P.R.I. SAS</w:t>
      </w:r>
      <w:r w:rsidRPr="008D6669">
        <w:t xml:space="preserve">, it is essential to adhere to specific procedures. The recommended steps outlined below are designed to facilitate this process. In the recruitment of researchers, we adhere to the </w:t>
      </w:r>
      <w:hyperlink r:id="rId32">
        <w:r w:rsidRPr="008D6669">
          <w:rPr>
            <w:rStyle w:val="Internetovodkaz"/>
          </w:rPr>
          <w:t>Code of Conduct for the Recruitment of Researchers</w:t>
        </w:r>
      </w:hyperlink>
      <w:r w:rsidRPr="008D6669">
        <w:t xml:space="preserve">. Our approach is guided by the principles outlined in the </w:t>
      </w:r>
      <w:hyperlink r:id="rId33">
        <w:r w:rsidRPr="008D6669">
          <w:rPr>
            <w:rStyle w:val="Internetovodkaz"/>
          </w:rPr>
          <w:t>European Charter for Researchers</w:t>
        </w:r>
      </w:hyperlink>
      <w:r w:rsidRPr="008D6669">
        <w:t xml:space="preserve"> and the </w:t>
      </w:r>
      <w:hyperlink r:id="rId34">
        <w:r w:rsidRPr="008D6669">
          <w:rPr>
            <w:rStyle w:val="Internetovodkaz"/>
          </w:rPr>
          <w:t>Code of Ethics of the SAS</w:t>
        </w:r>
      </w:hyperlink>
      <w:r w:rsidRPr="008D6669">
        <w:t xml:space="preserve">. By committing to these standards, we ensure that all critical aspects are thoroughly addressed. This document is designed to facilitate and expedite the navigation of the </w:t>
      </w:r>
      <w:r w:rsidR="005053B5" w:rsidRPr="008D6669">
        <w:t>OTM-R</w:t>
      </w:r>
      <w:r w:rsidRPr="008D6669">
        <w:t xml:space="preserve"> processes involved in the recruitment and selection of </w:t>
      </w:r>
      <w:r w:rsidR="005053B5" w:rsidRPr="008D6669">
        <w:t>researcher</w:t>
      </w:r>
      <w:r w:rsidRPr="008D6669">
        <w:t xml:space="preserve">s and other personnel within the </w:t>
      </w:r>
      <w:r w:rsidRPr="00B31F0F">
        <w:rPr>
          <w:highlight w:val="cyan"/>
        </w:rPr>
        <w:t>P.R.I. SAS</w:t>
      </w:r>
      <w:r w:rsidRPr="008D6669">
        <w:t xml:space="preserve">. </w:t>
      </w:r>
      <w:bookmarkStart w:id="11" w:name="_Toc131519817"/>
      <w:bookmarkEnd w:id="10"/>
    </w:p>
    <w:p w14:paraId="18E1C995" w14:textId="77777777" w:rsidR="00822AD8" w:rsidRPr="00CD24A9" w:rsidRDefault="00F470C0">
      <w:pPr>
        <w:pStyle w:val="Nadpis31"/>
      </w:pPr>
      <w:bookmarkStart w:id="12" w:name="_Toc195275078"/>
      <w:r w:rsidRPr="00CD24A9">
        <w:t>5.1         Confidentiality</w:t>
      </w:r>
      <w:bookmarkEnd w:id="11"/>
      <w:bookmarkEnd w:id="12"/>
    </w:p>
    <w:p w14:paraId="28FF27F5" w14:textId="0A3982E3" w:rsidR="00822AD8" w:rsidRPr="008D6669" w:rsidRDefault="00F470C0">
      <w:pPr>
        <w:pStyle w:val="western"/>
        <w:spacing w:before="280" w:after="198"/>
        <w:jc w:val="both"/>
      </w:pPr>
      <w:bookmarkStart w:id="13" w:name="_Toc131519818"/>
      <w:r w:rsidRPr="008D6669">
        <w:t>1. Members of the S</w:t>
      </w:r>
      <w:r w:rsidR="00CD24A9" w:rsidRPr="008D6669">
        <w:t>C</w:t>
      </w:r>
      <w:r w:rsidRPr="008D6669">
        <w:t xml:space="preserve"> are required to adhere to the principle of strict confidentiality throughout the selection process. They shall refrain from disclosing any details regarding candidates to individuals who are not members of the S</w:t>
      </w:r>
      <w:r w:rsidR="00CD24A9" w:rsidRPr="008D6669">
        <w:t>C</w:t>
      </w:r>
      <w:r w:rsidRPr="008D6669">
        <w:t>. The confidentiality of information must be upheld consistently, even after the conclusion of the process.</w:t>
      </w:r>
    </w:p>
    <w:p w14:paraId="5FAC98C6" w14:textId="67ECF397" w:rsidR="00822AD8" w:rsidRPr="008D6669" w:rsidRDefault="00F470C0">
      <w:pPr>
        <w:pStyle w:val="western"/>
        <w:spacing w:before="280" w:after="198"/>
        <w:jc w:val="both"/>
      </w:pPr>
      <w:r w:rsidRPr="008D6669">
        <w:t>2. The members of the S</w:t>
      </w:r>
      <w:r w:rsidR="00CD24A9" w:rsidRPr="008D6669">
        <w:t>C</w:t>
      </w:r>
      <w:r w:rsidRPr="008D6669">
        <w:t xml:space="preserve"> may, as appropriate, contact an independent expert who may have provided a letter of recommendation for a candidate, or obtain information about candidates from current or former employers or work colleagues only with the permission of the Chair of the S</w:t>
      </w:r>
      <w:r w:rsidR="00CD24A9" w:rsidRPr="008D6669">
        <w:t>C</w:t>
      </w:r>
      <w:r w:rsidRPr="008D6669">
        <w:t>.</w:t>
      </w:r>
    </w:p>
    <w:p w14:paraId="7B6DDBA9" w14:textId="64EFD72B" w:rsidR="00822AD8" w:rsidRPr="008D6669" w:rsidRDefault="00F470C0">
      <w:pPr>
        <w:pStyle w:val="western"/>
        <w:spacing w:before="280" w:after="198"/>
        <w:jc w:val="both"/>
      </w:pPr>
      <w:r w:rsidRPr="008D6669">
        <w:t>3. According to the Declaration on Strengthening the Culture of Scientific Integrity in Slovakia, which the SAS has signed, it is the responsibility of potential employers to exert due diligence in ascertaining whether a candidate has previously violated the principles of scientific integrity or is presently undergoing a review for such violations (</w:t>
      </w:r>
      <w:hyperlink r:id="rId35">
        <w:r w:rsidRPr="008D6669">
          <w:rPr>
            <w:rStyle w:val="Internetovodkaz"/>
          </w:rPr>
          <w:t>Declaration on Strengthening the Culture of Scientific Integrity in Slovakia</w:t>
        </w:r>
      </w:hyperlink>
      <w:r w:rsidRPr="008D6669">
        <w:t xml:space="preserve">, p. 1). In this context, explicitly inquiring about any past or ongoing violations during the interview process is regarded as an adequate means of fulfilling this recommendation. </w:t>
      </w:r>
    </w:p>
    <w:p w14:paraId="4090ECA3" w14:textId="77777777" w:rsidR="00822AD8" w:rsidRPr="00CD24A9" w:rsidRDefault="00F470C0">
      <w:pPr>
        <w:pStyle w:val="Nadpis31"/>
      </w:pPr>
      <w:bookmarkStart w:id="14" w:name="_Toc195275079"/>
      <w:r w:rsidRPr="00CD24A9">
        <w:t>5.2         Conflicts of interest</w:t>
      </w:r>
      <w:bookmarkEnd w:id="13"/>
      <w:bookmarkEnd w:id="14"/>
    </w:p>
    <w:p w14:paraId="12D30801" w14:textId="340A46C8" w:rsidR="00822AD8" w:rsidRDefault="00F470C0">
      <w:pPr>
        <w:pStyle w:val="western"/>
        <w:spacing w:before="280" w:after="198"/>
        <w:jc w:val="both"/>
      </w:pPr>
      <w:bookmarkStart w:id="15" w:name="_Toc131519819"/>
      <w:r w:rsidRPr="008D6669">
        <w:t>1.  The S</w:t>
      </w:r>
      <w:r w:rsidR="00CD24A9" w:rsidRPr="008D6669">
        <w:t>C</w:t>
      </w:r>
      <w:r w:rsidRPr="008D6669">
        <w:t xml:space="preserve"> shall operate in a manner that effectively eliminates conflicts of interest and bias. Such circumstances may impact the decision-making process regarding the identification of an appropriate candidate. A member of the S</w:t>
      </w:r>
      <w:r w:rsidR="00CD24A9" w:rsidRPr="008D6669">
        <w:t>C</w:t>
      </w:r>
      <w:r w:rsidRPr="008D6669">
        <w:t xml:space="preserve"> is expected to duly apply the Article III Principles of Assessment, Review, Evaluation, and Expertise as outlined in the Code of Ethics of the Society for Applied Sciences (SAS), which also includes paragraph 4. "4. A staff member shall decline to conduct an evaluation if they are aware of any potential conflict of interest or if personal interests may compromise the integrity of their expert opinion." </w:t>
      </w:r>
    </w:p>
    <w:p w14:paraId="2908E6BF" w14:textId="77777777" w:rsidR="00AB79A3" w:rsidRPr="008D6669" w:rsidRDefault="00AB79A3">
      <w:pPr>
        <w:pStyle w:val="western"/>
        <w:spacing w:before="280" w:after="198"/>
        <w:jc w:val="both"/>
      </w:pPr>
    </w:p>
    <w:p w14:paraId="14E5E842" w14:textId="34281698" w:rsidR="00822AD8" w:rsidRPr="008D6669" w:rsidRDefault="00F470C0">
      <w:pPr>
        <w:pStyle w:val="western"/>
        <w:spacing w:before="280" w:after="198"/>
        <w:jc w:val="both"/>
      </w:pPr>
      <w:r w:rsidRPr="008D6669">
        <w:t>2. In the case referred to in point 5.2.1. it is necessary for the member of the S</w:t>
      </w:r>
      <w:r w:rsidR="004F7F70" w:rsidRPr="008D6669">
        <w:t>C</w:t>
      </w:r>
      <w:r w:rsidRPr="008D6669">
        <w:t xml:space="preserve"> to declare their conflict of interest to the Chair of the S</w:t>
      </w:r>
      <w:r w:rsidR="004F7F70" w:rsidRPr="008D6669">
        <w:t>C</w:t>
      </w:r>
      <w:r w:rsidRPr="008D6669">
        <w:t>. If a member of the S</w:t>
      </w:r>
      <w:r w:rsidR="004F7F70" w:rsidRPr="008D6669">
        <w:t>C</w:t>
      </w:r>
      <w:r w:rsidRPr="008D6669">
        <w:t xml:space="preserve"> does not independently choose to decline their service on the S</w:t>
      </w:r>
      <w:r w:rsidR="004F7F70" w:rsidRPr="008D6669">
        <w:t>C</w:t>
      </w:r>
      <w:r w:rsidRPr="008D6669">
        <w:t>, the Chair of the S</w:t>
      </w:r>
      <w:r w:rsidR="004F7F70" w:rsidRPr="008D6669">
        <w:t>C</w:t>
      </w:r>
      <w:r w:rsidRPr="008D6669">
        <w:t xml:space="preserve"> will make the decision on their behalf. This action will be guided by Article I, paragraph 6 of the General Principles of the Code of Ethics of the SAS, which states: "In research activities, as well as in management and support activities, employees shall act in a manner that eliminates any potential for a conflict of interest that may compromise the credibility of the organization, its personnel, achievements, publications, public appearances, review and refereeing procedures, management, decision-making, and support activities."</w:t>
      </w:r>
    </w:p>
    <w:p w14:paraId="530BF57B" w14:textId="360E1A97" w:rsidR="00822AD8" w:rsidRPr="008D6669" w:rsidRDefault="00F470C0">
      <w:pPr>
        <w:pStyle w:val="western"/>
        <w:spacing w:before="280" w:after="198"/>
        <w:jc w:val="both"/>
      </w:pPr>
      <w:r w:rsidRPr="008D6669">
        <w:t>3. A conflict of interest is defined as a circumstance in which the business, financial, familial, political, or personal interests of a member of the S</w:t>
      </w:r>
      <w:r w:rsidR="004F7F70" w:rsidRPr="008D6669">
        <w:t>C</w:t>
      </w:r>
      <w:r w:rsidRPr="008D6669">
        <w:t xml:space="preserve"> may unduly influence their judgment regarding a candidate.</w:t>
      </w:r>
    </w:p>
    <w:p w14:paraId="0CD550CB" w14:textId="708B2D1F" w:rsidR="00822AD8" w:rsidRPr="008D6669" w:rsidRDefault="00F470C0">
      <w:pPr>
        <w:pStyle w:val="western"/>
        <w:spacing w:before="280" w:after="198"/>
        <w:jc w:val="both"/>
      </w:pPr>
      <w:r w:rsidRPr="008D6669">
        <w:t xml:space="preserve">4. </w:t>
      </w:r>
      <w:proofErr w:type="gramStart"/>
      <w:r w:rsidRPr="008D6669">
        <w:t>In the event that</w:t>
      </w:r>
      <w:proofErr w:type="gramEnd"/>
      <w:r w:rsidRPr="008D6669">
        <w:t xml:space="preserve"> a conflict of interest is identified by a member of the S</w:t>
      </w:r>
      <w:r w:rsidR="004F7F70" w:rsidRPr="008D6669">
        <w:t>C</w:t>
      </w:r>
      <w:r w:rsidRPr="008D6669">
        <w:t xml:space="preserve"> or by the informed Chair as </w:t>
      </w:r>
      <w:proofErr w:type="spellStart"/>
      <w:proofErr w:type="gramStart"/>
      <w:r w:rsidRPr="008D6669">
        <w:t>a</w:t>
      </w:r>
      <w:proofErr w:type="spellEnd"/>
      <w:proofErr w:type="gramEnd"/>
      <w:r w:rsidRPr="008D6669">
        <w:t xml:space="preserve"> impediment to membership within the S</w:t>
      </w:r>
      <w:r w:rsidR="004F7F70" w:rsidRPr="008D6669">
        <w:t>C</w:t>
      </w:r>
      <w:r w:rsidRPr="008D6669">
        <w:t xml:space="preserve">, the Statutory Body of the </w:t>
      </w:r>
      <w:r w:rsidRPr="00B31F0F">
        <w:rPr>
          <w:highlight w:val="cyan"/>
        </w:rPr>
        <w:t>P.</w:t>
      </w:r>
      <w:r w:rsidR="004F7F70" w:rsidRPr="00B31F0F">
        <w:rPr>
          <w:highlight w:val="cyan"/>
        </w:rPr>
        <w:t xml:space="preserve"> </w:t>
      </w:r>
      <w:r w:rsidRPr="00B31F0F">
        <w:rPr>
          <w:highlight w:val="cyan"/>
        </w:rPr>
        <w:t>R.</w:t>
      </w:r>
      <w:r w:rsidR="004F7F70" w:rsidRPr="00B31F0F">
        <w:rPr>
          <w:highlight w:val="cyan"/>
        </w:rPr>
        <w:t xml:space="preserve"> </w:t>
      </w:r>
      <w:r w:rsidRPr="00B31F0F">
        <w:rPr>
          <w:highlight w:val="cyan"/>
        </w:rPr>
        <w:t>I. SAS</w:t>
      </w:r>
      <w:r w:rsidRPr="008D6669">
        <w:t xml:space="preserve"> shall appoint a substitute member to the S</w:t>
      </w:r>
      <w:r w:rsidR="004F7F70" w:rsidRPr="008D6669">
        <w:t>C</w:t>
      </w:r>
      <w:r w:rsidRPr="008D6669">
        <w:t>. In instances where the S</w:t>
      </w:r>
      <w:r w:rsidR="004F7F70" w:rsidRPr="008D6669">
        <w:t>C</w:t>
      </w:r>
      <w:r w:rsidRPr="008D6669">
        <w:t xml:space="preserve"> operates under a fixed term of office, this appointment shall be temporary and shall be specifically designated for the duration of a particular job interview.</w:t>
      </w:r>
    </w:p>
    <w:p w14:paraId="6E893ECE" w14:textId="77777777" w:rsidR="00822AD8" w:rsidRPr="00CD24A9" w:rsidRDefault="00F470C0">
      <w:pPr>
        <w:pStyle w:val="Nadpis31"/>
      </w:pPr>
      <w:bookmarkStart w:id="16" w:name="_Toc195275080"/>
      <w:r w:rsidRPr="00CD24A9">
        <w:t>5.3        Discrimination</w:t>
      </w:r>
      <w:bookmarkEnd w:id="15"/>
      <w:bookmarkEnd w:id="16"/>
    </w:p>
    <w:p w14:paraId="223B547B" w14:textId="1C86ACC6" w:rsidR="00822AD8" w:rsidRPr="008D6669" w:rsidRDefault="00F470C0">
      <w:pPr>
        <w:pStyle w:val="western"/>
        <w:spacing w:before="280" w:after="198"/>
        <w:jc w:val="both"/>
      </w:pPr>
      <w:r w:rsidRPr="008D6669">
        <w:t>1. Discrimination is defined as the act of treating an individual or a group of individuals in similar circumstances less favorably than others. This unfavorable treatment is typically based on unjustifiable reasons, associated with one of the recognized discriminatory characteristics, or is executed arbitrarily without any sound rationale to support such a distinction. In essence, discrimination is commonly understood as the differential treatment of individuals in comparable situations, which lacks reasonable justification.</w:t>
      </w:r>
    </w:p>
    <w:p w14:paraId="5924BF09" w14:textId="2F13060F" w:rsidR="00822AD8" w:rsidRPr="00CA237A" w:rsidRDefault="00F470C0">
      <w:pPr>
        <w:jc w:val="both"/>
      </w:pPr>
      <w:r w:rsidRPr="008D6669">
        <w:t>2. The selection process is governed by anti-discrimination legislation. Adherence to the principle of equal treatment throughout the selection procedure is predicated on the prohibition of discrimination based on sex, religion or belief, race, nationality or ethnic affiliation, disability, age, sexual orientation, marital or familial status, color, language, political views or other opinions, national or social origin, property, birth, or any other characteristic, as well as based on the disclosure of a criminal record or other anti-social behavior.</w:t>
      </w:r>
    </w:p>
    <w:p w14:paraId="71C199A1" w14:textId="6EFFC0A7" w:rsidR="00822AD8" w:rsidRDefault="00F470C0">
      <w:pPr>
        <w:pStyle w:val="western"/>
        <w:spacing w:before="280" w:after="198"/>
        <w:jc w:val="both"/>
      </w:pPr>
      <w:r w:rsidRPr="008D6669">
        <w:t xml:space="preserve">In chapter No. 6: In </w:t>
      </w:r>
      <w:r w:rsidRPr="008D6669">
        <w:rPr>
          <w:u w:val="single"/>
        </w:rPr>
        <w:t>the guidelines for conducting job interviews</w:t>
      </w:r>
      <w:r w:rsidRPr="008D6669">
        <w:t>, you can find a comprehensive list of questions that are deemed discriminatory and should be avoided during the interview process.</w:t>
      </w:r>
    </w:p>
    <w:p w14:paraId="295CCB69" w14:textId="77777777" w:rsidR="00CA237A" w:rsidRDefault="00CA237A">
      <w:pPr>
        <w:pStyle w:val="western"/>
        <w:spacing w:before="280" w:after="198"/>
        <w:jc w:val="both"/>
      </w:pPr>
    </w:p>
    <w:p w14:paraId="1EF22CD2" w14:textId="77777777" w:rsidR="00CA237A" w:rsidRDefault="00CA237A">
      <w:pPr>
        <w:pStyle w:val="western"/>
        <w:spacing w:before="280" w:after="198"/>
        <w:jc w:val="both"/>
      </w:pPr>
    </w:p>
    <w:p w14:paraId="61F835BD" w14:textId="77777777" w:rsidR="00334E51" w:rsidRDefault="00334E51">
      <w:pPr>
        <w:pStyle w:val="western"/>
        <w:spacing w:before="280" w:after="198"/>
        <w:jc w:val="both"/>
      </w:pPr>
    </w:p>
    <w:p w14:paraId="353A9133" w14:textId="77777777" w:rsidR="00CA237A" w:rsidRPr="008D6669" w:rsidRDefault="00CA237A">
      <w:pPr>
        <w:pStyle w:val="western"/>
        <w:spacing w:before="280" w:after="198"/>
        <w:jc w:val="both"/>
        <w:rPr>
          <w:rFonts w:cstheme="minorHAnsi"/>
        </w:rPr>
      </w:pPr>
    </w:p>
    <w:p w14:paraId="7A1313CA" w14:textId="77777777" w:rsidR="00822AD8" w:rsidRPr="00CD24A9" w:rsidRDefault="00F470C0">
      <w:pPr>
        <w:pStyle w:val="Nadpis31"/>
      </w:pPr>
      <w:bookmarkStart w:id="17" w:name="_Toc195275081"/>
      <w:r w:rsidRPr="00CD24A9">
        <w:t>5.4       Course of the selection process</w:t>
      </w:r>
      <w:bookmarkEnd w:id="17"/>
    </w:p>
    <w:p w14:paraId="48EB15CF" w14:textId="77777777" w:rsidR="00822AD8" w:rsidRPr="00CD24A9" w:rsidRDefault="00822AD8">
      <w:pPr>
        <w:rPr>
          <w:lang w:eastAsia="en-GB"/>
        </w:rPr>
      </w:pPr>
    </w:p>
    <w:p w14:paraId="7DB06F8D" w14:textId="77777777" w:rsidR="00822AD8" w:rsidRPr="008D6669" w:rsidRDefault="00F470C0">
      <w:pPr>
        <w:rPr>
          <w:rFonts w:eastAsia="Times New Roman" w:cstheme="minorHAnsi"/>
          <w:u w:val="single"/>
        </w:rPr>
      </w:pPr>
      <w:bookmarkStart w:id="18" w:name="_Toc131519820"/>
      <w:r w:rsidRPr="008D6669">
        <w:rPr>
          <w:u w:val="single"/>
        </w:rPr>
        <w:t>1st round of the selection process</w:t>
      </w:r>
      <w:bookmarkEnd w:id="18"/>
      <w:r w:rsidRPr="008D6669">
        <w:rPr>
          <w:u w:val="single"/>
        </w:rPr>
        <w:t xml:space="preserve"> - administrative review</w:t>
      </w:r>
    </w:p>
    <w:p w14:paraId="74B46DC1" w14:textId="648EAC32" w:rsidR="00822AD8" w:rsidRPr="008D6669" w:rsidRDefault="00F470C0">
      <w:pPr>
        <w:pStyle w:val="western"/>
        <w:spacing w:before="280" w:after="198"/>
        <w:jc w:val="both"/>
      </w:pPr>
      <w:r w:rsidRPr="008D6669">
        <w:t xml:space="preserve">1. Applications for the selection process shall be managed in compliance with the General Data Protection Regulation, which includes measures such as storage on a shared drive with restricted access rights. </w:t>
      </w:r>
    </w:p>
    <w:p w14:paraId="48E376EE" w14:textId="445AA5BD" w:rsidR="00822AD8" w:rsidRPr="008D6669" w:rsidRDefault="00F470C0">
      <w:pPr>
        <w:pStyle w:val="western"/>
        <w:spacing w:before="280" w:after="198"/>
        <w:jc w:val="both"/>
      </w:pPr>
      <w:r w:rsidRPr="008D6669">
        <w:t>2. The responsibility for storing the received applications lies with the Chair of the S</w:t>
      </w:r>
      <w:r w:rsidR="005348F5" w:rsidRPr="008D6669">
        <w:t>C</w:t>
      </w:r>
      <w:r w:rsidRPr="008D6669">
        <w:t xml:space="preserve">, who may delegate this task to the Secretarial Office or the Human Resources Department of the </w:t>
      </w:r>
      <w:r w:rsidRPr="00B31F0F">
        <w:rPr>
          <w:highlight w:val="cyan"/>
        </w:rPr>
        <w:t>P.</w:t>
      </w:r>
      <w:r w:rsidR="005348F5" w:rsidRPr="00B31F0F">
        <w:rPr>
          <w:highlight w:val="cyan"/>
        </w:rPr>
        <w:t xml:space="preserve"> </w:t>
      </w:r>
      <w:r w:rsidRPr="00B31F0F">
        <w:rPr>
          <w:highlight w:val="cyan"/>
        </w:rPr>
        <w:t>R.</w:t>
      </w:r>
      <w:r w:rsidR="005348F5" w:rsidRPr="00B31F0F">
        <w:rPr>
          <w:highlight w:val="cyan"/>
        </w:rPr>
        <w:t xml:space="preserve"> </w:t>
      </w:r>
      <w:r w:rsidRPr="00B31F0F">
        <w:rPr>
          <w:highlight w:val="cyan"/>
        </w:rPr>
        <w:t>I. SAS</w:t>
      </w:r>
      <w:r w:rsidRPr="008D6669">
        <w:t>. The Chair of the S</w:t>
      </w:r>
      <w:r w:rsidR="005348F5" w:rsidRPr="008D6669">
        <w:t>C</w:t>
      </w:r>
      <w:r w:rsidRPr="008D6669">
        <w:t xml:space="preserve"> will notify the members of the S</w:t>
      </w:r>
      <w:r w:rsidR="005348F5" w:rsidRPr="008D6669">
        <w:t>C</w:t>
      </w:r>
      <w:r w:rsidRPr="008D6669">
        <w:t xml:space="preserve"> in a timely manner regarding the location and means by which the applications can be accessed.</w:t>
      </w:r>
    </w:p>
    <w:p w14:paraId="59565F00" w14:textId="131F6E65" w:rsidR="00822AD8" w:rsidRPr="008D6669" w:rsidRDefault="00F470C0">
      <w:pPr>
        <w:pStyle w:val="western"/>
        <w:spacing w:before="100" w:after="198"/>
        <w:jc w:val="both"/>
      </w:pPr>
      <w:r w:rsidRPr="008D6669">
        <w:t>3. The Chair of the S</w:t>
      </w:r>
      <w:r w:rsidR="006F7BBF" w:rsidRPr="008D6669">
        <w:t>C</w:t>
      </w:r>
      <w:r w:rsidRPr="008D6669">
        <w:t>, in collaboration with the lead researcher from the relevant department, working group, or project for which the candidate is being considered, shall compile a list of qualified candidates for the position based on the applications that have undergone an administrative review and received approval.</w:t>
      </w:r>
    </w:p>
    <w:p w14:paraId="61877B55" w14:textId="2DF502CA" w:rsidR="00822AD8" w:rsidRPr="008D6669" w:rsidRDefault="00F470C0">
      <w:pPr>
        <w:pStyle w:val="western"/>
        <w:spacing w:before="280" w:after="198"/>
        <w:jc w:val="both"/>
      </w:pPr>
      <w:r w:rsidRPr="008D6669">
        <w:t>4. This list is being shared with the other members of the S</w:t>
      </w:r>
      <w:r w:rsidR="00111D08" w:rsidRPr="008D6669">
        <w:t>C</w:t>
      </w:r>
      <w:r w:rsidRPr="008D6669">
        <w:t>. Additionally, all materials generated from the documents referenced in the advertisement are included for review.</w:t>
      </w:r>
    </w:p>
    <w:p w14:paraId="25936125" w14:textId="73491A48" w:rsidR="00822AD8" w:rsidRPr="008D6669" w:rsidRDefault="00F470C0">
      <w:pPr>
        <w:pStyle w:val="western"/>
        <w:spacing w:before="100" w:after="198"/>
        <w:jc w:val="both"/>
      </w:pPr>
      <w:r w:rsidRPr="008D6669">
        <w:t>5. The members of the S</w:t>
      </w:r>
      <w:r w:rsidR="00111D08" w:rsidRPr="008D6669">
        <w:t>C</w:t>
      </w:r>
      <w:r w:rsidRPr="008D6669">
        <w:t xml:space="preserve"> will evaluate the applications that have successfully passed the administrative review stage. They will either approve the candidate list, refine it further, or include additional suitable candidates. The S</w:t>
      </w:r>
      <w:r w:rsidR="00111D08" w:rsidRPr="008D6669">
        <w:t>C</w:t>
      </w:r>
      <w:r w:rsidRPr="008D6669">
        <w:t xml:space="preserve"> members will assess the skills, experience, and qualifications of each candidate in relation to the job requirements outlined in the position description. Furthermore, the S</w:t>
      </w:r>
      <w:r w:rsidR="00111D08" w:rsidRPr="008D6669">
        <w:t>C</w:t>
      </w:r>
      <w:r w:rsidRPr="008D6669">
        <w:t xml:space="preserve"> will consider the duration since the candidate obtained their PhD degree, as well as the quantity and quality of the candidate's publications and the associated number of citations. </w:t>
      </w:r>
    </w:p>
    <w:p w14:paraId="2202862F" w14:textId="399BEFCD" w:rsidR="00822AD8" w:rsidRPr="002C6F0B" w:rsidRDefault="00F470C0">
      <w:pPr>
        <w:jc w:val="both"/>
      </w:pPr>
      <w:r w:rsidRPr="008D6669">
        <w:t>6. The objective of this process is to identify the most qualified candidates who will advance to the second round, which consists of a job interview. The approval of the selected candidate or candidates shall be achieved through a consensus-based approach, with a focus on preferential evaluation. The decision regarding which candidates will proceed to the second round will be made by means of a formal vote. Candidates who are not selected to advance will be promptly notified.</w:t>
      </w:r>
    </w:p>
    <w:p w14:paraId="55E28653" w14:textId="377D379B" w:rsidR="00822AD8" w:rsidRPr="008D6669" w:rsidRDefault="00685EAE">
      <w:pPr>
        <w:rPr>
          <w:rFonts w:eastAsia="Times New Roman" w:cstheme="minorHAnsi"/>
          <w:u w:val="single"/>
        </w:rPr>
      </w:pPr>
      <w:bookmarkStart w:id="19" w:name="_Toc131519821"/>
      <w:r w:rsidRPr="008D6669">
        <w:rPr>
          <w:u w:val="single"/>
        </w:rPr>
        <w:t>Round 1</w:t>
      </w:r>
      <w:r w:rsidR="00F470C0" w:rsidRPr="008D6669">
        <w:rPr>
          <w:u w:val="single"/>
        </w:rPr>
        <w:t xml:space="preserve"> - personal interview</w:t>
      </w:r>
      <w:bookmarkEnd w:id="19"/>
    </w:p>
    <w:p w14:paraId="4AB5BEC9" w14:textId="501EF4D5" w:rsidR="00334E51" w:rsidRDefault="00F470C0">
      <w:pPr>
        <w:pStyle w:val="western"/>
        <w:spacing w:before="280" w:after="198"/>
      </w:pPr>
      <w:r w:rsidRPr="008D6669">
        <w:t>Suitable candidates identified in the previous step by the S</w:t>
      </w:r>
      <w:r w:rsidR="002E5510" w:rsidRPr="008D6669">
        <w:t>C</w:t>
      </w:r>
      <w:r w:rsidRPr="008D6669">
        <w:t xml:space="preserve"> will be invited for a personal interview.</w:t>
      </w:r>
    </w:p>
    <w:p w14:paraId="7D03E22F" w14:textId="77777777" w:rsidR="00334E51" w:rsidRPr="008D6669" w:rsidRDefault="00334E51" w:rsidP="00334E51">
      <w:pPr>
        <w:pStyle w:val="western"/>
        <w:spacing w:before="280" w:after="198"/>
      </w:pPr>
      <w:r w:rsidRPr="008D6669">
        <w:t>Recommended interview procedure:</w:t>
      </w:r>
    </w:p>
    <w:p w14:paraId="19092C2C" w14:textId="77777777" w:rsidR="00334E51" w:rsidRPr="008D6669" w:rsidRDefault="00334E51" w:rsidP="00334E51">
      <w:pPr>
        <w:pStyle w:val="western"/>
        <w:spacing w:before="280" w:after="198"/>
        <w:jc w:val="both"/>
      </w:pPr>
      <w:r w:rsidRPr="008D6669">
        <w:t xml:space="preserve">7. In face-to-face interviews, a physical presence is typically preferred; however, it is also permissible to conduct interviews via online video conferencing platforms such as </w:t>
      </w:r>
      <w:hyperlink r:id="rId36" w:history="1">
        <w:r w:rsidRPr="002C6F0B">
          <w:rPr>
            <w:rStyle w:val="Hypertextovprepojenie"/>
          </w:rPr>
          <w:t>Google meet</w:t>
        </w:r>
      </w:hyperlink>
      <w:r>
        <w:t xml:space="preserve"> </w:t>
      </w:r>
      <w:r w:rsidRPr="008D6669">
        <w:t xml:space="preserve">, </w:t>
      </w:r>
      <w:hyperlink r:id="rId37">
        <w:r w:rsidRPr="008D6669">
          <w:rPr>
            <w:rStyle w:val="Internetovodkaz"/>
          </w:rPr>
          <w:t>Microsoft Teams</w:t>
        </w:r>
      </w:hyperlink>
      <w:r w:rsidRPr="008D6669">
        <w:t xml:space="preserve">, or </w:t>
      </w:r>
      <w:hyperlink r:id="rId38">
        <w:r w:rsidRPr="008D6669">
          <w:rPr>
            <w:rStyle w:val="Internetovodkaz"/>
          </w:rPr>
          <w:t>Zoom</w:t>
        </w:r>
      </w:hyperlink>
      <w:r w:rsidRPr="008D6669">
        <w:t>.</w:t>
      </w:r>
    </w:p>
    <w:p w14:paraId="715574FE" w14:textId="77777777" w:rsidR="00334E51" w:rsidRDefault="00334E51">
      <w:pPr>
        <w:pStyle w:val="western"/>
        <w:spacing w:before="280" w:after="198"/>
      </w:pPr>
    </w:p>
    <w:p w14:paraId="7438513E" w14:textId="7A9D323A" w:rsidR="00822AD8" w:rsidRPr="008D6669" w:rsidRDefault="00F470C0">
      <w:pPr>
        <w:pStyle w:val="western"/>
        <w:spacing w:before="280" w:after="198"/>
        <w:jc w:val="both"/>
      </w:pPr>
      <w:r w:rsidRPr="008D6669">
        <w:t>8. During the personal interview, the Chair of the S</w:t>
      </w:r>
      <w:r w:rsidR="002E5510" w:rsidRPr="008D6669">
        <w:t>C</w:t>
      </w:r>
      <w:r w:rsidRPr="008D6669">
        <w:t xml:space="preserve"> will introduce themselves and the other members of the S</w:t>
      </w:r>
      <w:r w:rsidR="002E5510" w:rsidRPr="008D6669">
        <w:t>C</w:t>
      </w:r>
      <w:r w:rsidRPr="008D6669">
        <w:t>. They will provide a comprehensive overview of the job position being offered, as well as the fundamental benefits provided by the employer. The S</w:t>
      </w:r>
      <w:r w:rsidR="002E5510" w:rsidRPr="008D6669">
        <w:t>C</w:t>
      </w:r>
      <w:r w:rsidRPr="008D6669">
        <w:t xml:space="preserve"> will allow candidates adequate time to present their prior work experience, qualifications, and motivations for pursuing the specific position. At the conclusion of the interview, the S</w:t>
      </w:r>
      <w:r w:rsidR="002E5510" w:rsidRPr="008D6669">
        <w:t>C</w:t>
      </w:r>
      <w:r w:rsidRPr="008D6669">
        <w:t xml:space="preserve"> will offer an opportunity for further inquiries, with the quantity and nature of these questions varying based on the progression of the interview. Candidates will be notified of the date on which the outcome of the selection process will be communicated, ensuring that this date is established to avoid any unnecessary delays.</w:t>
      </w:r>
    </w:p>
    <w:p w14:paraId="2F91B75A" w14:textId="6030F1A7" w:rsidR="00822AD8" w:rsidRPr="008D6669" w:rsidRDefault="00F470C0">
      <w:pPr>
        <w:jc w:val="both"/>
        <w:rPr>
          <w:rFonts w:eastAsia="Times New Roman" w:cstheme="minorHAnsi"/>
        </w:rPr>
      </w:pPr>
      <w:r w:rsidRPr="008D6669">
        <w:t xml:space="preserve">9. Examples of standardized questions are available in Chapter 6: </w:t>
      </w:r>
      <w:r w:rsidRPr="008D6669">
        <w:rPr>
          <w:u w:val="single"/>
        </w:rPr>
        <w:t>Practical Tips for Conducting a Personal Interview.</w:t>
      </w:r>
      <w:r w:rsidRPr="008D6669">
        <w:t xml:space="preserve"> Questions pertaining to the job specification that the candidate is interested in are typically posed by the researcher from the relevant department, working group, or project involved in the recruitment process. </w:t>
      </w:r>
    </w:p>
    <w:p w14:paraId="0433CD0B" w14:textId="4BC89BD9" w:rsidR="00822AD8" w:rsidRPr="008D6669" w:rsidRDefault="00F470C0">
      <w:pPr>
        <w:jc w:val="both"/>
        <w:rPr>
          <w:rFonts w:eastAsia="Times New Roman" w:cstheme="minorHAnsi"/>
        </w:rPr>
      </w:pPr>
      <w:r w:rsidRPr="008D6669">
        <w:t xml:space="preserve">10. The Chair of the Selection </w:t>
      </w:r>
      <w:r w:rsidR="00DD2A16" w:rsidRPr="008D6669">
        <w:t>Committee</w:t>
      </w:r>
      <w:r w:rsidRPr="008D6669">
        <w:t xml:space="preserve"> shall ensure the preparation of Minutes for each selection </w:t>
      </w:r>
      <w:r w:rsidR="002E5510" w:rsidRPr="008D6669">
        <w:t>process,</w:t>
      </w:r>
      <w:r w:rsidRPr="008D6669">
        <w:t xml:space="preserve"> as outlined in Annex 3. These minutes shall explicitly document the rationale behind the acceptance or non-acceptance of candidates for the advertised position. Additionally, the minutes shall include a ranking of the candidates, clearly distinguishing those who were successful from those who were unsuccessful in the selection process. The highest-ranked candidate shall be put forward for admission. Should a candidate withdraw their interest in the position and convey this decision in writing during the selection and admission process, the subsequent qualified candidate will be granted admission. The minutes shall be duly signed by all members of the Selection </w:t>
      </w:r>
      <w:r w:rsidR="00DD2A16" w:rsidRPr="008D6669">
        <w:t>Committee</w:t>
      </w:r>
      <w:r w:rsidRPr="008D6669">
        <w:t xml:space="preserve"> who participated in the selection process.</w:t>
      </w:r>
    </w:p>
    <w:p w14:paraId="4AF85C96" w14:textId="14875684" w:rsidR="00AD2063" w:rsidRPr="00AD2063" w:rsidRDefault="00F470C0">
      <w:pPr>
        <w:jc w:val="both"/>
      </w:pPr>
      <w:r w:rsidRPr="008D6669">
        <w:t xml:space="preserve">11. All candidates will be informed of the results of the selection process. Candidates who have participated in the second round of the selection process will be notified of the outcome by the Statutory Body of the </w:t>
      </w:r>
      <w:r w:rsidRPr="00B31F0F">
        <w:rPr>
          <w:highlight w:val="cyan"/>
        </w:rPr>
        <w:t>P.</w:t>
      </w:r>
      <w:r w:rsidR="00DD2A16" w:rsidRPr="00B31F0F">
        <w:rPr>
          <w:highlight w:val="cyan"/>
        </w:rPr>
        <w:t xml:space="preserve"> </w:t>
      </w:r>
      <w:r w:rsidRPr="00B31F0F">
        <w:rPr>
          <w:highlight w:val="cyan"/>
        </w:rPr>
        <w:t>R.</w:t>
      </w:r>
      <w:r w:rsidR="00DD2A16" w:rsidRPr="00B31F0F">
        <w:rPr>
          <w:highlight w:val="cyan"/>
        </w:rPr>
        <w:t xml:space="preserve"> </w:t>
      </w:r>
      <w:r w:rsidRPr="00B31F0F">
        <w:rPr>
          <w:highlight w:val="cyan"/>
        </w:rPr>
        <w:t>I. SAS</w:t>
      </w:r>
      <w:r w:rsidRPr="008D6669">
        <w:t xml:space="preserve"> or by an authorized representative of the body without unnecessary delay. Templates and feedback for </w:t>
      </w:r>
      <w:r w:rsidR="003B546D" w:rsidRPr="008D6669">
        <w:t>candidate</w:t>
      </w:r>
      <w:r w:rsidRPr="008D6669">
        <w:t>s (Annex 5).</w:t>
      </w:r>
    </w:p>
    <w:p w14:paraId="40EB8F1C" w14:textId="77777777" w:rsidR="00822AD8" w:rsidRPr="00CD24A9" w:rsidRDefault="00F470C0">
      <w:pPr>
        <w:pStyle w:val="Nadpis31"/>
        <w:ind w:left="360" w:firstLine="0"/>
      </w:pPr>
      <w:bookmarkStart w:id="20" w:name="_Toc131519822"/>
      <w:bookmarkStart w:id="21" w:name="_Toc195275082"/>
      <w:r w:rsidRPr="00CD24A9">
        <w:t>5.5 Retention of selection process materials</w:t>
      </w:r>
      <w:bookmarkEnd w:id="20"/>
      <w:bookmarkEnd w:id="21"/>
    </w:p>
    <w:p w14:paraId="27DE0468" w14:textId="77777777" w:rsidR="00822AD8" w:rsidRPr="00CD24A9" w:rsidRDefault="00822AD8">
      <w:pPr>
        <w:jc w:val="both"/>
      </w:pPr>
    </w:p>
    <w:p w14:paraId="0B5BDE74" w14:textId="758220F7" w:rsidR="00822AD8" w:rsidRPr="008D6669" w:rsidRDefault="00F470C0">
      <w:pPr>
        <w:jc w:val="both"/>
        <w:rPr>
          <w:rFonts w:eastAsia="Times New Roman" w:cstheme="minorHAnsi"/>
        </w:rPr>
      </w:pPr>
      <w:r w:rsidRPr="008D6669">
        <w:t>1. The outcomes of the selection process are systematically archived upon the conclusion of the process by the designated department responsible for their preservation. Such records shall be maintained in compliance with the Data Protection Act and the Act on Archives and Registers.</w:t>
      </w:r>
    </w:p>
    <w:p w14:paraId="5E71C55B" w14:textId="3B3A96EB" w:rsidR="00822AD8" w:rsidRDefault="00F470C0">
      <w:pPr>
        <w:jc w:val="both"/>
      </w:pPr>
      <w:r w:rsidRPr="008D6669">
        <w:t>2. All submitted curricula vitae, cover letters, and other requisite documents will be retained for a duration of six months in connection with the execution of the selection process in accordance with the Personal Data Protection Act. Following this period, all personal data will be erased in compliance with the same legislation. Furthermore, the personal data collected will not be disclosed, made available to third parties, or published.</w:t>
      </w:r>
    </w:p>
    <w:p w14:paraId="4EB96D25" w14:textId="77777777" w:rsidR="00AD2063" w:rsidRDefault="00AD2063">
      <w:pPr>
        <w:jc w:val="both"/>
      </w:pPr>
    </w:p>
    <w:p w14:paraId="7923204A" w14:textId="77777777" w:rsidR="00AD2063" w:rsidRDefault="00AD2063">
      <w:pPr>
        <w:jc w:val="both"/>
      </w:pPr>
    </w:p>
    <w:p w14:paraId="70269C7F" w14:textId="77777777" w:rsidR="00AD2063" w:rsidRDefault="00AD2063">
      <w:pPr>
        <w:jc w:val="both"/>
      </w:pPr>
    </w:p>
    <w:p w14:paraId="7E725B3E" w14:textId="77777777" w:rsidR="00AD2063" w:rsidRPr="008D6669" w:rsidRDefault="00AD2063">
      <w:pPr>
        <w:jc w:val="both"/>
        <w:rPr>
          <w:rFonts w:eastAsia="Times New Roman" w:cstheme="minorHAnsi"/>
        </w:rPr>
      </w:pPr>
    </w:p>
    <w:p w14:paraId="6E186AA8" w14:textId="598C5150" w:rsidR="00822AD8" w:rsidRPr="00CD24A9" w:rsidRDefault="00F470C0">
      <w:pPr>
        <w:pStyle w:val="Nadpis11"/>
        <w:spacing w:before="280" w:after="280"/>
      </w:pPr>
      <w:bookmarkStart w:id="22" w:name="_Toc195275083"/>
      <w:r w:rsidRPr="00CD24A9">
        <w:t>6</w:t>
      </w:r>
      <w:r w:rsidRPr="00CD24A9">
        <w:rPr>
          <w:sz w:val="24"/>
        </w:rPr>
        <w:t xml:space="preserve">. </w:t>
      </w:r>
      <w:r w:rsidRPr="00CD24A9">
        <w:t>Practical Tips for conducting a PERSONAL interview</w:t>
      </w:r>
      <w:bookmarkEnd w:id="22"/>
    </w:p>
    <w:p w14:paraId="39C0A81E" w14:textId="555A5C9B" w:rsidR="00822AD8" w:rsidRPr="008D6669" w:rsidRDefault="00F470C0">
      <w:pPr>
        <w:shd w:val="clear" w:color="auto" w:fill="FFFFFF"/>
        <w:spacing w:afterAutospacing="1"/>
        <w:ind w:firstLine="720"/>
        <w:jc w:val="both"/>
        <w:rPr>
          <w:rFonts w:eastAsia="Times New Roman" w:cstheme="minorHAnsi"/>
        </w:rPr>
      </w:pPr>
      <w:r w:rsidRPr="008D6669">
        <w:t>This chapter is directed towards the S</w:t>
      </w:r>
      <w:r w:rsidR="00D12C86" w:rsidRPr="008D6669">
        <w:t>C</w:t>
      </w:r>
      <w:r w:rsidRPr="008D6669">
        <w:t xml:space="preserve"> and all individuals engaged in conducting personal interviews with candidates for open positions within the </w:t>
      </w:r>
      <w:r w:rsidRPr="00B31F0F">
        <w:rPr>
          <w:highlight w:val="cyan"/>
        </w:rPr>
        <w:t>P.</w:t>
      </w:r>
      <w:r w:rsidR="00D12C86" w:rsidRPr="00B31F0F">
        <w:rPr>
          <w:highlight w:val="cyan"/>
        </w:rPr>
        <w:t xml:space="preserve"> </w:t>
      </w:r>
      <w:r w:rsidRPr="00B31F0F">
        <w:rPr>
          <w:highlight w:val="cyan"/>
        </w:rPr>
        <w:t>R.</w:t>
      </w:r>
      <w:r w:rsidR="00D12C86" w:rsidRPr="00B31F0F">
        <w:rPr>
          <w:highlight w:val="cyan"/>
        </w:rPr>
        <w:t xml:space="preserve"> </w:t>
      </w:r>
      <w:r w:rsidRPr="00B31F0F">
        <w:rPr>
          <w:highlight w:val="cyan"/>
        </w:rPr>
        <w:t>I. SAS</w:t>
      </w:r>
      <w:r w:rsidRPr="008D6669">
        <w:t>.</w:t>
      </w:r>
      <w:bookmarkStart w:id="23" w:name="_Hlk131423157"/>
      <w:bookmarkEnd w:id="23"/>
    </w:p>
    <w:p w14:paraId="6D20235E" w14:textId="0048B933" w:rsidR="005434ED" w:rsidRPr="005753BC" w:rsidRDefault="00F470C0">
      <w:pPr>
        <w:shd w:val="clear" w:color="auto" w:fill="FFFFFF"/>
        <w:spacing w:afterAutospacing="1"/>
        <w:jc w:val="both"/>
        <w:rPr>
          <w:rFonts w:eastAsia="Times New Roman" w:cstheme="minorHAnsi"/>
        </w:rPr>
      </w:pPr>
      <w:r w:rsidRPr="008D6669">
        <w:t xml:space="preserve">The method of conducting interviews and the questions posed will inevitably vary to some degree, owing to the diverse nature of departments, projects, and teams within the </w:t>
      </w:r>
      <w:r w:rsidRPr="00B31F0F">
        <w:rPr>
          <w:highlight w:val="cyan"/>
        </w:rPr>
        <w:t>P.</w:t>
      </w:r>
      <w:r w:rsidR="00D12C86" w:rsidRPr="00B31F0F">
        <w:rPr>
          <w:highlight w:val="cyan"/>
        </w:rPr>
        <w:t xml:space="preserve"> </w:t>
      </w:r>
      <w:r w:rsidRPr="00B31F0F">
        <w:rPr>
          <w:highlight w:val="cyan"/>
        </w:rPr>
        <w:t>R.</w:t>
      </w:r>
      <w:r w:rsidR="00D12C86" w:rsidRPr="00B31F0F">
        <w:rPr>
          <w:highlight w:val="cyan"/>
        </w:rPr>
        <w:t xml:space="preserve"> </w:t>
      </w:r>
      <w:r w:rsidRPr="00B31F0F">
        <w:rPr>
          <w:highlight w:val="cyan"/>
        </w:rPr>
        <w:t>I. SAS</w:t>
      </w:r>
      <w:r w:rsidRPr="008D6669">
        <w:t xml:space="preserve">. Nonetheless, certain recommendations and procedures are universally applicable to the process of interviewing candidates and can thus provide valuable guidance. The recommendations outlined in this document focus on aspects that are not universally known or may often be overlooked. </w:t>
      </w:r>
    </w:p>
    <w:p w14:paraId="04F9C483" w14:textId="1BBC7B74" w:rsidR="00822AD8" w:rsidRPr="00CD24A9" w:rsidRDefault="00F470C0" w:rsidP="007D5936">
      <w:pPr>
        <w:pStyle w:val="Nadpis31"/>
        <w:numPr>
          <w:ilvl w:val="1"/>
          <w:numId w:val="8"/>
        </w:numPr>
      </w:pPr>
      <w:bookmarkStart w:id="24" w:name="_Toc129553092"/>
      <w:bookmarkStart w:id="25" w:name="_Toc195275084"/>
      <w:r w:rsidRPr="00CD24A9">
        <w:t>RECOMMENDED INTERVIEW STRUCTURE:</w:t>
      </w:r>
      <w:bookmarkEnd w:id="24"/>
      <w:bookmarkEnd w:id="25"/>
    </w:p>
    <w:p w14:paraId="7CF496B3" w14:textId="77777777" w:rsidR="00822AD8" w:rsidRPr="00CD24A9" w:rsidRDefault="00822AD8">
      <w:pPr>
        <w:spacing w:after="0"/>
        <w:rPr>
          <w:lang w:eastAsia="en-GB"/>
        </w:rPr>
      </w:pPr>
    </w:p>
    <w:p w14:paraId="4E464B4F" w14:textId="4E39EA52" w:rsidR="00822AD8" w:rsidRPr="005753BC" w:rsidRDefault="00F470C0">
      <w:pPr>
        <w:shd w:val="clear" w:color="auto" w:fill="FFFFFF"/>
        <w:spacing w:afterAutospacing="1"/>
        <w:jc w:val="both"/>
      </w:pPr>
      <w:r w:rsidRPr="008D6669">
        <w:rPr>
          <w:b/>
        </w:rPr>
        <w:t>Introduction</w:t>
      </w:r>
      <w:r w:rsidRPr="008D6669">
        <w:t xml:space="preserve"> - welcoming the candidate, introduction of the institution, content of the meeting</w:t>
      </w:r>
      <w:r w:rsidR="002876B1" w:rsidRPr="008D6669">
        <w:tab/>
      </w:r>
      <w:r w:rsidR="002876B1" w:rsidRPr="008D6669">
        <w:tab/>
      </w:r>
      <w:r w:rsidR="002876B1" w:rsidRPr="008D6669">
        <w:tab/>
      </w:r>
      <w:r w:rsidR="002876B1" w:rsidRPr="008D6669">
        <w:tab/>
      </w:r>
      <w:r w:rsidR="002876B1" w:rsidRPr="008D6669">
        <w:tab/>
      </w:r>
      <w:r w:rsidR="002876B1" w:rsidRPr="008D6669">
        <w:tab/>
      </w:r>
      <w:r w:rsidR="002876B1" w:rsidRPr="008D6669">
        <w:tab/>
      </w:r>
      <w:r w:rsidR="002876B1" w:rsidRPr="008D6669">
        <w:tab/>
      </w:r>
      <w:r w:rsidR="005753BC">
        <w:t xml:space="preserve">                  </w:t>
      </w:r>
      <w:r w:rsidRPr="008D6669">
        <w:rPr>
          <w:b/>
        </w:rPr>
        <w:t>5 min.</w:t>
      </w:r>
    </w:p>
    <w:p w14:paraId="79C40052" w14:textId="550912D6" w:rsidR="00822AD8" w:rsidRPr="008D6669" w:rsidRDefault="00F470C0">
      <w:pPr>
        <w:shd w:val="clear" w:color="auto" w:fill="FFFFFF"/>
        <w:spacing w:afterAutospacing="1"/>
        <w:jc w:val="both"/>
        <w:rPr>
          <w:rFonts w:eastAsia="Times New Roman" w:cstheme="minorHAnsi"/>
          <w:b/>
        </w:rPr>
      </w:pPr>
      <w:r w:rsidRPr="008D6669">
        <w:rPr>
          <w:b/>
        </w:rPr>
        <w:t>Job introduction</w:t>
      </w:r>
      <w:r w:rsidR="002876B1" w:rsidRPr="008D6669">
        <w:tab/>
      </w:r>
      <w:r w:rsidR="002876B1" w:rsidRPr="008D6669">
        <w:tab/>
      </w:r>
      <w:r w:rsidR="002876B1" w:rsidRPr="008D6669">
        <w:tab/>
      </w:r>
      <w:r w:rsidR="002876B1" w:rsidRPr="008D6669">
        <w:tab/>
      </w:r>
      <w:r w:rsidR="002876B1" w:rsidRPr="008D6669">
        <w:tab/>
      </w:r>
      <w:r w:rsidR="002876B1" w:rsidRPr="008D6669">
        <w:tab/>
      </w:r>
      <w:r w:rsidR="002876B1" w:rsidRPr="008D6669">
        <w:tab/>
      </w:r>
      <w:r w:rsidRPr="008D6669">
        <w:rPr>
          <w:b/>
        </w:rPr>
        <w:t xml:space="preserve">10 - 15 min.    </w:t>
      </w:r>
    </w:p>
    <w:p w14:paraId="5AB9C6BB" w14:textId="14AE3750" w:rsidR="002876B1" w:rsidRPr="005753BC" w:rsidRDefault="00F470C0">
      <w:pPr>
        <w:shd w:val="clear" w:color="auto" w:fill="FFFFFF"/>
        <w:spacing w:afterAutospacing="1"/>
        <w:jc w:val="both"/>
        <w:rPr>
          <w:rFonts w:eastAsia="Times New Roman" w:cstheme="minorHAnsi"/>
        </w:rPr>
      </w:pPr>
      <w:r w:rsidRPr="008D6669">
        <w:rPr>
          <w:b/>
          <w:bCs/>
        </w:rPr>
        <w:t>Candidate's CV</w:t>
      </w:r>
      <w:r w:rsidRPr="008D6669">
        <w:t xml:space="preserve"> - introduction of the candidate, identifying motivation, competences, experience, ambitions, etc.</w:t>
      </w:r>
      <w:r w:rsidRPr="008D6669">
        <w:rPr>
          <w:b/>
          <w:bCs/>
        </w:rPr>
        <w:t xml:space="preserve"> </w:t>
      </w:r>
      <w:r w:rsidR="002876B1" w:rsidRPr="008D6669">
        <w:rPr>
          <w:b/>
          <w:bCs/>
        </w:rPr>
        <w:tab/>
      </w:r>
      <w:r w:rsidR="002876B1" w:rsidRPr="008D6669">
        <w:rPr>
          <w:b/>
          <w:bCs/>
        </w:rPr>
        <w:tab/>
      </w:r>
      <w:r w:rsidR="002876B1" w:rsidRPr="008D6669">
        <w:rPr>
          <w:b/>
          <w:bCs/>
        </w:rPr>
        <w:tab/>
      </w:r>
      <w:r w:rsidR="002876B1" w:rsidRPr="008D6669">
        <w:rPr>
          <w:b/>
          <w:bCs/>
        </w:rPr>
        <w:tab/>
      </w:r>
      <w:r w:rsidR="002876B1" w:rsidRPr="008D6669">
        <w:rPr>
          <w:b/>
          <w:bCs/>
        </w:rPr>
        <w:tab/>
      </w:r>
      <w:r w:rsidR="002876B1" w:rsidRPr="008D6669">
        <w:rPr>
          <w:b/>
          <w:bCs/>
        </w:rPr>
        <w:tab/>
      </w:r>
      <w:r w:rsidR="005753BC">
        <w:rPr>
          <w:b/>
          <w:bCs/>
        </w:rPr>
        <w:t xml:space="preserve">                            </w:t>
      </w:r>
      <w:r w:rsidRPr="008D6669">
        <w:rPr>
          <w:b/>
          <w:bCs/>
        </w:rPr>
        <w:t>10 - 15 min.</w:t>
      </w:r>
    </w:p>
    <w:p w14:paraId="001729E3" w14:textId="66201BB9" w:rsidR="00822AD8" w:rsidRPr="008D6669" w:rsidRDefault="00F470C0">
      <w:pPr>
        <w:shd w:val="clear" w:color="auto" w:fill="FFFFFF"/>
        <w:spacing w:afterAutospacing="1"/>
        <w:jc w:val="both"/>
        <w:rPr>
          <w:rFonts w:eastAsia="Times New Roman" w:cstheme="minorHAnsi"/>
          <w:b/>
        </w:rPr>
      </w:pPr>
      <w:r w:rsidRPr="008D6669">
        <w:rPr>
          <w:b/>
          <w:bCs/>
        </w:rPr>
        <w:t>Terms and conditions of employment</w:t>
      </w:r>
      <w:r w:rsidRPr="008D6669">
        <w:t xml:space="preserve"> - expected salary, boarding options, etc.   </w:t>
      </w:r>
      <w:r w:rsidRPr="008D6669">
        <w:tab/>
      </w:r>
      <w:r w:rsidRPr="008D6669">
        <w:tab/>
      </w:r>
      <w:r w:rsidRPr="008D6669">
        <w:tab/>
      </w:r>
      <w:r w:rsidRPr="008D6669">
        <w:tab/>
      </w:r>
      <w:r w:rsidRPr="008D6669">
        <w:tab/>
      </w:r>
      <w:r w:rsidRPr="008D6669">
        <w:tab/>
      </w:r>
      <w:r w:rsidRPr="008D6669">
        <w:tab/>
      </w:r>
      <w:r w:rsidRPr="008D6669">
        <w:tab/>
        <w:t xml:space="preserve"> </w:t>
      </w:r>
      <w:r w:rsidR="002876B1" w:rsidRPr="008D6669">
        <w:tab/>
      </w:r>
      <w:r w:rsidR="002876B1" w:rsidRPr="008D6669">
        <w:tab/>
      </w:r>
      <w:r w:rsidR="005753BC">
        <w:t xml:space="preserve">                 </w:t>
      </w:r>
      <w:r w:rsidRPr="008D6669">
        <w:rPr>
          <w:b/>
          <w:bCs/>
        </w:rPr>
        <w:t>5 min.</w:t>
      </w:r>
    </w:p>
    <w:p w14:paraId="13AEA689" w14:textId="17595FF1" w:rsidR="00822AD8" w:rsidRPr="008D6669" w:rsidRDefault="00F470C0">
      <w:pPr>
        <w:shd w:val="clear" w:color="auto" w:fill="FFFFFF"/>
        <w:spacing w:afterAutospacing="1"/>
        <w:jc w:val="both"/>
        <w:rPr>
          <w:rFonts w:eastAsia="Times New Roman" w:cstheme="minorHAnsi"/>
          <w:b/>
        </w:rPr>
      </w:pPr>
      <w:r w:rsidRPr="008D6669">
        <w:rPr>
          <w:b/>
        </w:rPr>
        <w:t>Space for questions from the candidate</w:t>
      </w:r>
      <w:r w:rsidR="002876B1" w:rsidRPr="008D6669">
        <w:rPr>
          <w:b/>
        </w:rPr>
        <w:tab/>
      </w:r>
      <w:r w:rsidR="002876B1" w:rsidRPr="008D6669">
        <w:rPr>
          <w:b/>
        </w:rPr>
        <w:tab/>
      </w:r>
      <w:r w:rsidR="002876B1" w:rsidRPr="008D6669">
        <w:rPr>
          <w:b/>
        </w:rPr>
        <w:tab/>
      </w:r>
      <w:r w:rsidR="002876B1" w:rsidRPr="008D6669">
        <w:rPr>
          <w:b/>
        </w:rPr>
        <w:tab/>
      </w:r>
      <w:r w:rsidRPr="008D6669">
        <w:rPr>
          <w:b/>
        </w:rPr>
        <w:t>5 - 10 min.</w:t>
      </w:r>
    </w:p>
    <w:p w14:paraId="2E378AAC" w14:textId="37D723D2" w:rsidR="00822AD8" w:rsidRDefault="00F470C0">
      <w:pPr>
        <w:shd w:val="clear" w:color="auto" w:fill="FFFFFF"/>
        <w:spacing w:afterAutospacing="1"/>
        <w:jc w:val="both"/>
        <w:rPr>
          <w:b/>
          <w:bCs/>
        </w:rPr>
      </w:pPr>
      <w:r w:rsidRPr="008D6669">
        <w:rPr>
          <w:b/>
          <w:bCs/>
        </w:rPr>
        <w:t>Conclusion</w:t>
      </w:r>
      <w:r w:rsidRPr="008D6669">
        <w:t xml:space="preserve"> - Details regarding the subsequent phases of the selection process, along with expressions of gratitude</w:t>
      </w:r>
      <w:r w:rsidR="002876B1" w:rsidRPr="008D6669">
        <w:tab/>
      </w:r>
      <w:r w:rsidR="002876B1" w:rsidRPr="008D6669">
        <w:tab/>
      </w:r>
      <w:r w:rsidR="002876B1" w:rsidRPr="008D6669">
        <w:tab/>
      </w:r>
      <w:r w:rsidR="002876B1" w:rsidRPr="008D6669">
        <w:tab/>
      </w:r>
      <w:r w:rsidR="002876B1" w:rsidRPr="008D6669">
        <w:tab/>
      </w:r>
      <w:r w:rsidR="002876B1" w:rsidRPr="008D6669">
        <w:tab/>
      </w:r>
      <w:r w:rsidR="005753BC">
        <w:t xml:space="preserve">                                </w:t>
      </w:r>
      <w:r w:rsidRPr="008D6669">
        <w:rPr>
          <w:b/>
          <w:bCs/>
        </w:rPr>
        <w:t>5 min.</w:t>
      </w:r>
    </w:p>
    <w:p w14:paraId="58E23F9B" w14:textId="77777777" w:rsidR="005753BC" w:rsidRPr="008D6669" w:rsidRDefault="005753BC">
      <w:pPr>
        <w:shd w:val="clear" w:color="auto" w:fill="FFFFFF"/>
        <w:spacing w:afterAutospacing="1"/>
        <w:jc w:val="both"/>
        <w:rPr>
          <w:rFonts w:eastAsia="Times New Roman" w:cstheme="minorHAnsi"/>
          <w:b/>
        </w:rPr>
      </w:pPr>
    </w:p>
    <w:p w14:paraId="3607066C" w14:textId="77777777" w:rsidR="00822AD8" w:rsidRPr="00CD24A9" w:rsidRDefault="00F470C0" w:rsidP="00703AC1">
      <w:pPr>
        <w:pStyle w:val="Nadpis31"/>
        <w:numPr>
          <w:ilvl w:val="1"/>
          <w:numId w:val="8"/>
        </w:numPr>
      </w:pPr>
      <w:bookmarkStart w:id="26" w:name="_Toc129553093"/>
      <w:r w:rsidRPr="00CD24A9">
        <w:t xml:space="preserve"> </w:t>
      </w:r>
      <w:bookmarkStart w:id="27" w:name="_Toc195275085"/>
      <w:r w:rsidRPr="00CD24A9">
        <w:t>BEFORE THE INTERVIEW:</w:t>
      </w:r>
      <w:bookmarkEnd w:id="26"/>
      <w:bookmarkEnd w:id="27"/>
    </w:p>
    <w:p w14:paraId="468E25EA" w14:textId="77777777" w:rsidR="00822AD8" w:rsidRPr="00CD24A9" w:rsidRDefault="00822AD8">
      <w:pPr>
        <w:rPr>
          <w:lang w:eastAsia="en-GB"/>
        </w:rPr>
      </w:pPr>
    </w:p>
    <w:p w14:paraId="56516330" w14:textId="6F954E7C" w:rsidR="00822AD8" w:rsidRDefault="00F470C0">
      <w:pPr>
        <w:jc w:val="both"/>
      </w:pPr>
      <w:r w:rsidRPr="008D6669">
        <w:t>1. For optimal effectiveness, it’s beneficial for the individual members of the S</w:t>
      </w:r>
      <w:r w:rsidR="00D12C86" w:rsidRPr="008D6669">
        <w:t>C</w:t>
      </w:r>
      <w:r w:rsidRPr="008D6669">
        <w:t xml:space="preserve"> to delineate responsibilities and reach a consensus on both the content and timing of the interview in advance, at least in a broad framework. This preparatory work will ensure that the interview maintains a clear and professional structure.</w:t>
      </w:r>
    </w:p>
    <w:p w14:paraId="27FE1F71" w14:textId="77777777" w:rsidR="005753BC" w:rsidRDefault="005753BC">
      <w:pPr>
        <w:jc w:val="both"/>
      </w:pPr>
    </w:p>
    <w:p w14:paraId="3D0E5A60" w14:textId="77777777" w:rsidR="005753BC" w:rsidRDefault="005753BC">
      <w:pPr>
        <w:jc w:val="both"/>
      </w:pPr>
    </w:p>
    <w:p w14:paraId="2FAB5D22" w14:textId="77777777" w:rsidR="005753BC" w:rsidRDefault="005753BC">
      <w:pPr>
        <w:jc w:val="both"/>
      </w:pPr>
    </w:p>
    <w:p w14:paraId="6DF6A144" w14:textId="77777777" w:rsidR="005753BC" w:rsidRDefault="005753BC">
      <w:pPr>
        <w:jc w:val="both"/>
      </w:pPr>
    </w:p>
    <w:p w14:paraId="6A2CDDD7" w14:textId="77777777" w:rsidR="005753BC" w:rsidRPr="008D6669" w:rsidRDefault="005753BC">
      <w:pPr>
        <w:jc w:val="both"/>
      </w:pPr>
    </w:p>
    <w:p w14:paraId="0B5718D5" w14:textId="2C2BC14E" w:rsidR="00822AD8" w:rsidRPr="008D6669" w:rsidRDefault="00F470C0">
      <w:pPr>
        <w:jc w:val="both"/>
      </w:pPr>
      <w:r w:rsidRPr="008D6669">
        <w:t>2. It is essential to allocate an adequate amount of time for the interview process. Rushing through an interview may leave candidates with ambiguous impressions of the organization. Insufficient time can also compromise the quality of the information exchanged between both parties.</w:t>
      </w:r>
      <w:r w:rsidRPr="008D6669">
        <w:rPr>
          <w:rStyle w:val="Ukotveniepoznmkypodiarou"/>
          <w:rFonts w:eastAsia="Times New Roman"/>
        </w:rPr>
        <w:footnoteReference w:id="3"/>
      </w:r>
    </w:p>
    <w:p w14:paraId="2760688A" w14:textId="77777777" w:rsidR="00822AD8" w:rsidRPr="00CD24A9" w:rsidRDefault="00822AD8">
      <w:pPr>
        <w:ind w:firstLine="720"/>
        <w:jc w:val="both"/>
        <w:rPr>
          <w:sz w:val="24"/>
          <w:szCs w:val="24"/>
          <w:lang w:eastAsia="en-GB"/>
        </w:rPr>
      </w:pPr>
    </w:p>
    <w:p w14:paraId="389742B6" w14:textId="77777777" w:rsidR="00822AD8" w:rsidRPr="00CD24A9" w:rsidRDefault="00F470C0">
      <w:pPr>
        <w:pStyle w:val="Nadpis31"/>
      </w:pPr>
      <w:bookmarkStart w:id="28" w:name="_Toc129553094"/>
      <w:bookmarkStart w:id="29" w:name="_Toc195275086"/>
      <w:r w:rsidRPr="00CD24A9">
        <w:t>6.3 INTERVIEW PROCESS:</w:t>
      </w:r>
      <w:bookmarkEnd w:id="28"/>
      <w:bookmarkEnd w:id="29"/>
    </w:p>
    <w:p w14:paraId="1DE70C06" w14:textId="77777777" w:rsidR="00822AD8" w:rsidRPr="00CD24A9" w:rsidRDefault="00822AD8">
      <w:pPr>
        <w:rPr>
          <w:lang w:eastAsia="en-GB"/>
        </w:rPr>
      </w:pPr>
    </w:p>
    <w:p w14:paraId="43C4F5BB" w14:textId="25A3945F" w:rsidR="00822AD8" w:rsidRPr="008D6669" w:rsidRDefault="00F470C0">
      <w:pPr>
        <w:jc w:val="both"/>
      </w:pPr>
      <w:r w:rsidRPr="008D6669">
        <w:t xml:space="preserve">1. It is recommended to establish an environment that minimizes the stress associated with </w:t>
      </w:r>
      <w:proofErr w:type="gramStart"/>
      <w:r w:rsidRPr="008D6669">
        <w:t>the personal interview</w:t>
      </w:r>
      <w:proofErr w:type="gramEnd"/>
      <w:r w:rsidRPr="008D6669">
        <w:t xml:space="preserve"> for candidates. To alleviate their initial apprehension, it is beneficial to briefly introduce the organization within the first five minutes and familiarize them with the interview process.</w:t>
      </w:r>
    </w:p>
    <w:p w14:paraId="7613DF92" w14:textId="77777777" w:rsidR="00822AD8" w:rsidRPr="008D6669" w:rsidRDefault="00F470C0">
      <w:pPr>
        <w:jc w:val="both"/>
      </w:pPr>
      <w:r w:rsidRPr="008D6669">
        <w:t xml:space="preserve">2. We look beyond first impressions to uncover true potential. </w:t>
      </w:r>
    </w:p>
    <w:p w14:paraId="53FDDFD9" w14:textId="5647837B" w:rsidR="00E658EA" w:rsidRPr="008D6669" w:rsidRDefault="00F470C0">
      <w:pPr>
        <w:jc w:val="both"/>
      </w:pPr>
      <w:r w:rsidRPr="008D6669">
        <w:t xml:space="preserve">3. If you plan to take notes using an electronic device (such as a laptop or mobile phone), it is advisable to inform the candidate of this intent. Failing to do so may lead the candidate to perceive that you are not engaged or that the members of the Selection </w:t>
      </w:r>
      <w:r w:rsidR="00B33EBA" w:rsidRPr="008D6669">
        <w:t>Committee</w:t>
      </w:r>
      <w:r w:rsidRPr="008D6669">
        <w:t xml:space="preserve"> are occupied with other matters. Furthermore, any observations regarding the candidate should be documented on the "</w:t>
      </w:r>
      <w:r w:rsidRPr="008D6669">
        <w:rPr>
          <w:u w:val="single"/>
        </w:rPr>
        <w:t>Personal Interview Assessment Form</w:t>
      </w:r>
      <w:r w:rsidRPr="008D6669">
        <w:t xml:space="preserve">" (Annex 4). </w:t>
      </w:r>
    </w:p>
    <w:p w14:paraId="65B5983B" w14:textId="60987643" w:rsidR="00822AD8" w:rsidRPr="008D6669" w:rsidRDefault="00F470C0">
      <w:pPr>
        <w:jc w:val="both"/>
      </w:pPr>
      <w:r w:rsidRPr="008D6669">
        <w:t>4. We employ an interviewing methodology grounded in the premise that individuals are inclined to replicate their behaviors, attitudes, and work habits. Candidates will likely exhibit similar behaviors in a future position as they have displayed in analogous professional contexts in the past. Consequently, we utilize open-ended questions to inquire about specific situations and experiences that candidates have encountered.</w:t>
      </w:r>
    </w:p>
    <w:p w14:paraId="029E0C0B" w14:textId="77777777" w:rsidR="00822AD8" w:rsidRPr="00CD24A9" w:rsidRDefault="00822AD8">
      <w:pPr>
        <w:jc w:val="both"/>
        <w:rPr>
          <w:sz w:val="24"/>
          <w:szCs w:val="24"/>
          <w:lang w:eastAsia="en-GB"/>
        </w:rPr>
      </w:pPr>
    </w:p>
    <w:p w14:paraId="44823444" w14:textId="77777777" w:rsidR="00822AD8" w:rsidRPr="00CD24A9" w:rsidRDefault="00F470C0">
      <w:pPr>
        <w:pStyle w:val="Nadpis31"/>
      </w:pPr>
      <w:bookmarkStart w:id="30" w:name="_Toc129553095"/>
      <w:bookmarkStart w:id="31" w:name="_Toc195275087"/>
      <w:r w:rsidRPr="00CD24A9">
        <w:t>6.4 EXAMPLES OF STANDARDISED QUESTIONS</w:t>
      </w:r>
      <w:bookmarkEnd w:id="30"/>
      <w:bookmarkEnd w:id="31"/>
    </w:p>
    <w:p w14:paraId="521BE3C0" w14:textId="77777777" w:rsidR="00822AD8" w:rsidRPr="00CD24A9" w:rsidRDefault="00822AD8"/>
    <w:p w14:paraId="12FD2ECB" w14:textId="77777777" w:rsidR="005434ED" w:rsidRPr="00CD24A9" w:rsidRDefault="00F470C0">
      <w:pPr>
        <w:jc w:val="both"/>
        <w:rPr>
          <w:sz w:val="24"/>
          <w:szCs w:val="24"/>
        </w:rPr>
      </w:pPr>
      <w:r w:rsidRPr="008D6669">
        <w:t>Personal interviews serve as a critical instrument in the selection of appropriate candidates for job positions. Implementing standardized questions is highly recommended to enhance objectivity and efficiency throughout this process. Such questions facilitate comparing</w:t>
      </w:r>
      <w:r w:rsidRPr="00CD24A9">
        <w:rPr>
          <w:sz w:val="24"/>
        </w:rPr>
        <w:t xml:space="preserve"> </w:t>
      </w:r>
      <w:r w:rsidRPr="008D6669">
        <w:t>candidates' responses on identical topics, thereby reducing subjectivity and augmenting the fairness of the evaluation.</w:t>
      </w:r>
      <w:r w:rsidRPr="00CD24A9">
        <w:rPr>
          <w:sz w:val="24"/>
        </w:rPr>
        <w:t xml:space="preserve"> </w:t>
      </w:r>
    </w:p>
    <w:p w14:paraId="15F8E6C2" w14:textId="4914A377" w:rsidR="00822AD8" w:rsidRDefault="00F470C0">
      <w:pPr>
        <w:jc w:val="both"/>
      </w:pPr>
      <w:r w:rsidRPr="008D6669">
        <w:t xml:space="preserve">The objective is to furnish members of the selection </w:t>
      </w:r>
      <w:r w:rsidR="00B33EBA" w:rsidRPr="008D6669">
        <w:t>committee</w:t>
      </w:r>
      <w:r w:rsidRPr="008D6669">
        <w:t xml:space="preserve"> with illustrative examples of effective questions aimed at identifying the most qualified candidates. It is essential that the questions selected are directly relevant to the specific position for which the candidate is applying.</w:t>
      </w:r>
    </w:p>
    <w:p w14:paraId="615B65BB" w14:textId="77777777" w:rsidR="005753BC" w:rsidRDefault="005753BC">
      <w:pPr>
        <w:jc w:val="both"/>
      </w:pPr>
    </w:p>
    <w:p w14:paraId="4F540EE5" w14:textId="77777777" w:rsidR="005753BC" w:rsidRDefault="005753BC">
      <w:pPr>
        <w:jc w:val="both"/>
      </w:pPr>
    </w:p>
    <w:p w14:paraId="12D22A6F" w14:textId="77777777" w:rsidR="00334E51" w:rsidRPr="008D6669" w:rsidRDefault="00334E51">
      <w:pPr>
        <w:jc w:val="both"/>
      </w:pPr>
    </w:p>
    <w:p w14:paraId="769EF3F2" w14:textId="77777777" w:rsidR="00685EAE" w:rsidRPr="008D6669" w:rsidRDefault="00F470C0">
      <w:pPr>
        <w:spacing w:before="240"/>
        <w:jc w:val="both"/>
        <w:rPr>
          <w:i/>
        </w:rPr>
      </w:pPr>
      <w:r w:rsidRPr="008D6669">
        <w:rPr>
          <w:i/>
        </w:rPr>
        <w:t xml:space="preserve">What prompted your interest in the position we have advertised?  </w:t>
      </w:r>
    </w:p>
    <w:p w14:paraId="08B95F1F" w14:textId="2B3DA2E5" w:rsidR="00822AD8" w:rsidRPr="008D6669" w:rsidRDefault="00F470C0">
      <w:pPr>
        <w:spacing w:before="240"/>
        <w:jc w:val="both"/>
        <w:rPr>
          <w:i/>
        </w:rPr>
      </w:pPr>
      <w:r w:rsidRPr="008D6669">
        <w:rPr>
          <w:i/>
        </w:rPr>
        <w:t>What are your expectations regarding this position?</w:t>
      </w:r>
    </w:p>
    <w:p w14:paraId="4A82D60B" w14:textId="24153B8D" w:rsidR="00822AD8" w:rsidRPr="008D6669" w:rsidRDefault="00F470C0">
      <w:pPr>
        <w:jc w:val="both"/>
        <w:rPr>
          <w:i/>
        </w:rPr>
      </w:pPr>
      <w:r w:rsidRPr="008D6669">
        <w:rPr>
          <w:i/>
        </w:rPr>
        <w:t>Which of your previous experiences do you consider most relevant to the position for which you are currently applying?</w:t>
      </w:r>
    </w:p>
    <w:p w14:paraId="151A9175" w14:textId="77777777" w:rsidR="00685EAE" w:rsidRPr="008D6669" w:rsidRDefault="00F470C0">
      <w:pPr>
        <w:jc w:val="both"/>
        <w:rPr>
          <w:i/>
        </w:rPr>
      </w:pPr>
      <w:r w:rsidRPr="008D6669">
        <w:rPr>
          <w:i/>
        </w:rPr>
        <w:t xml:space="preserve">What aspects of your job do you find most fulfilling? </w:t>
      </w:r>
    </w:p>
    <w:p w14:paraId="185A3D2A" w14:textId="4B018A11" w:rsidR="00822AD8" w:rsidRPr="008D6669" w:rsidRDefault="00F470C0">
      <w:pPr>
        <w:jc w:val="both"/>
        <w:rPr>
          <w:i/>
        </w:rPr>
      </w:pPr>
      <w:r w:rsidRPr="008D6669">
        <w:rPr>
          <w:i/>
        </w:rPr>
        <w:t>Additionally, what do you perceive as the most meaningful elements of your work, and where do you find the greatest sense of purpose?</w:t>
      </w:r>
    </w:p>
    <w:p w14:paraId="58E92D94" w14:textId="296AEF29" w:rsidR="00822AD8" w:rsidRPr="008D6669" w:rsidRDefault="00F470C0">
      <w:pPr>
        <w:jc w:val="both"/>
        <w:rPr>
          <w:i/>
        </w:rPr>
      </w:pPr>
      <w:r w:rsidRPr="008D6669">
        <w:rPr>
          <w:i/>
        </w:rPr>
        <w:t>What specific areas do you specialize in, and what skills or competencies would you contribute to our team at P.R.I. SAS?</w:t>
      </w:r>
    </w:p>
    <w:p w14:paraId="04865EE3" w14:textId="77777777" w:rsidR="00822AD8" w:rsidRPr="008D6669" w:rsidRDefault="00F470C0">
      <w:pPr>
        <w:jc w:val="both"/>
        <w:rPr>
          <w:i/>
        </w:rPr>
      </w:pPr>
      <w:r w:rsidRPr="008D6669">
        <w:rPr>
          <w:i/>
        </w:rPr>
        <w:t>In your professional experience, what strategies have proven most effective in achieving optimal work results?</w:t>
      </w:r>
    </w:p>
    <w:p w14:paraId="53B86A3D" w14:textId="77777777" w:rsidR="00685EAE" w:rsidRPr="008D6669" w:rsidRDefault="00F470C0">
      <w:pPr>
        <w:jc w:val="both"/>
        <w:rPr>
          <w:i/>
        </w:rPr>
      </w:pPr>
      <w:r w:rsidRPr="008D6669">
        <w:rPr>
          <w:i/>
        </w:rPr>
        <w:t xml:space="preserve">Could you describe a situation in which you experienced decreased motivation due to specific circumstances at work? </w:t>
      </w:r>
    </w:p>
    <w:p w14:paraId="2D60F675" w14:textId="77777777" w:rsidR="00685EAE" w:rsidRPr="008D6669" w:rsidRDefault="00F470C0">
      <w:pPr>
        <w:jc w:val="both"/>
        <w:rPr>
          <w:i/>
        </w:rPr>
      </w:pPr>
      <w:r w:rsidRPr="008D6669">
        <w:rPr>
          <w:i/>
        </w:rPr>
        <w:t xml:space="preserve">What steps did you take to address this issue? </w:t>
      </w:r>
    </w:p>
    <w:p w14:paraId="599DA956" w14:textId="66CC436D" w:rsidR="00685EAE" w:rsidRPr="008D6669" w:rsidRDefault="00F470C0">
      <w:pPr>
        <w:jc w:val="both"/>
        <w:rPr>
          <w:i/>
        </w:rPr>
      </w:pPr>
      <w:r w:rsidRPr="008D6669">
        <w:rPr>
          <w:i/>
        </w:rPr>
        <w:t xml:space="preserve">What actions did you implement, and what were the outcomes of those efforts? </w:t>
      </w:r>
    </w:p>
    <w:p w14:paraId="31F2CEF5" w14:textId="5CCDAE1E" w:rsidR="00822AD8" w:rsidRPr="008D6669" w:rsidRDefault="00F470C0">
      <w:pPr>
        <w:jc w:val="both"/>
        <w:rPr>
          <w:i/>
        </w:rPr>
      </w:pPr>
      <w:r w:rsidRPr="008D6669">
        <w:rPr>
          <w:i/>
        </w:rPr>
        <w:t>What insights did you gain from this entire experience?</w:t>
      </w:r>
    </w:p>
    <w:p w14:paraId="4AFA5216" w14:textId="77777777" w:rsidR="00822AD8" w:rsidRPr="008D6669" w:rsidRDefault="00F470C0">
      <w:pPr>
        <w:jc w:val="both"/>
        <w:rPr>
          <w:i/>
        </w:rPr>
      </w:pPr>
      <w:r w:rsidRPr="008D6669">
        <w:rPr>
          <w:i/>
        </w:rPr>
        <w:t xml:space="preserve">How do you envision your work </w:t>
      </w:r>
      <w:proofErr w:type="gramStart"/>
      <w:r w:rsidRPr="008D6669">
        <w:rPr>
          <w:i/>
        </w:rPr>
        <w:t>in order to</w:t>
      </w:r>
      <w:proofErr w:type="gramEnd"/>
      <w:r w:rsidRPr="008D6669">
        <w:rPr>
          <w:i/>
        </w:rPr>
        <w:t xml:space="preserve"> attain a sense of satisfaction and fulfillment?</w:t>
      </w:r>
    </w:p>
    <w:p w14:paraId="002C01F8" w14:textId="77777777" w:rsidR="00822AD8" w:rsidRPr="008D6669" w:rsidRDefault="00F470C0">
      <w:pPr>
        <w:jc w:val="both"/>
        <w:rPr>
          <w:i/>
        </w:rPr>
      </w:pPr>
      <w:r w:rsidRPr="008D6669">
        <w:rPr>
          <w:i/>
        </w:rPr>
        <w:t>What additional information would you like us to understand about you?</w:t>
      </w:r>
    </w:p>
    <w:p w14:paraId="7BABC5B1" w14:textId="2286632A" w:rsidR="00E658EA" w:rsidRPr="008D6669" w:rsidRDefault="00F470C0">
      <w:pPr>
        <w:jc w:val="both"/>
        <w:rPr>
          <w:i/>
        </w:rPr>
      </w:pPr>
      <w:r w:rsidRPr="008D6669">
        <w:rPr>
          <w:i/>
        </w:rPr>
        <w:t>What would you like to know about us?</w:t>
      </w:r>
    </w:p>
    <w:p w14:paraId="3FDF35A8" w14:textId="4D817D2B" w:rsidR="00822AD8" w:rsidRPr="008D6669" w:rsidRDefault="00F470C0">
      <w:pPr>
        <w:jc w:val="both"/>
        <w:rPr>
          <w:i/>
        </w:rPr>
      </w:pPr>
      <w:r w:rsidRPr="008D6669">
        <w:rPr>
          <w:i/>
        </w:rPr>
        <w:t>What are your 3 strengths?</w:t>
      </w:r>
    </w:p>
    <w:p w14:paraId="711A3237" w14:textId="77777777" w:rsidR="00822AD8" w:rsidRPr="008D6669" w:rsidRDefault="00F470C0">
      <w:pPr>
        <w:jc w:val="both"/>
        <w:rPr>
          <w:i/>
        </w:rPr>
      </w:pPr>
      <w:r w:rsidRPr="008D6669">
        <w:rPr>
          <w:i/>
        </w:rPr>
        <w:t>What are your 3 weaknesses?</w:t>
      </w:r>
    </w:p>
    <w:p w14:paraId="15054D10" w14:textId="77777777" w:rsidR="00822AD8" w:rsidRPr="008D6669" w:rsidRDefault="00F470C0">
      <w:pPr>
        <w:jc w:val="both"/>
        <w:rPr>
          <w:i/>
        </w:rPr>
      </w:pPr>
      <w:r w:rsidRPr="008D6669">
        <w:rPr>
          <w:i/>
        </w:rPr>
        <w:t>What do you consider to be your most significant achievement in your professional career?</w:t>
      </w:r>
    </w:p>
    <w:p w14:paraId="076A13A4" w14:textId="77777777" w:rsidR="00822AD8" w:rsidRPr="008D6669" w:rsidRDefault="00F470C0">
      <w:pPr>
        <w:jc w:val="both"/>
        <w:rPr>
          <w:i/>
        </w:rPr>
      </w:pPr>
      <w:r w:rsidRPr="008D6669">
        <w:rPr>
          <w:i/>
        </w:rPr>
        <w:t>What do you regard as your greatest setback in a work context?</w:t>
      </w:r>
    </w:p>
    <w:p w14:paraId="0B80303B" w14:textId="074F1776" w:rsidR="00822AD8" w:rsidRPr="008D6669" w:rsidRDefault="00F470C0">
      <w:pPr>
        <w:jc w:val="both"/>
        <w:rPr>
          <w:i/>
        </w:rPr>
      </w:pPr>
      <w:r w:rsidRPr="008D6669">
        <w:rPr>
          <w:i/>
        </w:rPr>
        <w:t>Could you elaborate on your daily responsibilities in your current or previous employment?</w:t>
      </w:r>
    </w:p>
    <w:p w14:paraId="4FC6FD02" w14:textId="0043BB19" w:rsidR="00822AD8" w:rsidRPr="008D6669" w:rsidRDefault="00F470C0">
      <w:pPr>
        <w:jc w:val="both"/>
        <w:rPr>
          <w:i/>
        </w:rPr>
      </w:pPr>
      <w:r w:rsidRPr="008D6669">
        <w:rPr>
          <w:i/>
        </w:rPr>
        <w:t>Can you share some of the key responsibilities that made up your daily routine in your last position?</w:t>
      </w:r>
    </w:p>
    <w:p w14:paraId="1FE50AB3" w14:textId="416D6E85" w:rsidR="00822AD8" w:rsidRPr="008D6669" w:rsidRDefault="00F470C0">
      <w:pPr>
        <w:jc w:val="both"/>
        <w:rPr>
          <w:i/>
        </w:rPr>
      </w:pPr>
      <w:r w:rsidRPr="008D6669">
        <w:rPr>
          <w:i/>
        </w:rPr>
        <w:t>What motivated you to pursue this specific career path?</w:t>
      </w:r>
    </w:p>
    <w:p w14:paraId="30D827C1" w14:textId="77777777" w:rsidR="00822AD8" w:rsidRPr="008D6669" w:rsidRDefault="00F470C0">
      <w:pPr>
        <w:jc w:val="both"/>
        <w:rPr>
          <w:i/>
        </w:rPr>
      </w:pPr>
      <w:r w:rsidRPr="008D6669">
        <w:rPr>
          <w:i/>
        </w:rPr>
        <w:t xml:space="preserve">Why are you interested in this </w:t>
      </w:r>
      <w:proofErr w:type="gramStart"/>
      <w:r w:rsidRPr="008D6669">
        <w:rPr>
          <w:i/>
        </w:rPr>
        <w:t>particular position</w:t>
      </w:r>
      <w:proofErr w:type="gramEnd"/>
      <w:r w:rsidRPr="008D6669">
        <w:rPr>
          <w:i/>
        </w:rPr>
        <w:t>?</w:t>
      </w:r>
    </w:p>
    <w:p w14:paraId="33F27441" w14:textId="77777777" w:rsidR="00822AD8" w:rsidRPr="008D6669" w:rsidRDefault="00F470C0">
      <w:pPr>
        <w:jc w:val="both"/>
        <w:rPr>
          <w:i/>
        </w:rPr>
      </w:pPr>
      <w:r w:rsidRPr="008D6669">
        <w:rPr>
          <w:i/>
        </w:rPr>
        <w:t>In your view, what competencies qualify you for this position?</w:t>
      </w:r>
    </w:p>
    <w:p w14:paraId="7762AC2A" w14:textId="1E35C640" w:rsidR="00822AD8" w:rsidRDefault="00F470C0">
      <w:pPr>
        <w:jc w:val="both"/>
        <w:rPr>
          <w:i/>
        </w:rPr>
      </w:pPr>
      <w:r w:rsidRPr="008D6669">
        <w:rPr>
          <w:i/>
        </w:rPr>
        <w:t>What extracurricular activities did you engage in during your university experience? What subjects or topics captured your primary interest?</w:t>
      </w:r>
    </w:p>
    <w:p w14:paraId="4DFBC0A8" w14:textId="77777777" w:rsidR="005753BC" w:rsidRPr="008D6669" w:rsidRDefault="005753BC">
      <w:pPr>
        <w:jc w:val="both"/>
        <w:rPr>
          <w:i/>
        </w:rPr>
      </w:pPr>
    </w:p>
    <w:p w14:paraId="1F73BD33" w14:textId="77777777" w:rsidR="00822AD8" w:rsidRPr="008D6669" w:rsidRDefault="00F470C0">
      <w:pPr>
        <w:jc w:val="both"/>
        <w:rPr>
          <w:i/>
        </w:rPr>
      </w:pPr>
      <w:r w:rsidRPr="008D6669">
        <w:rPr>
          <w:i/>
        </w:rPr>
        <w:t>What circumstances lead to your indecisiveness? Give an example.</w:t>
      </w:r>
    </w:p>
    <w:p w14:paraId="1D5F5B3F" w14:textId="4E1AC73F" w:rsidR="00F227CF" w:rsidRPr="005753BC" w:rsidRDefault="00F470C0">
      <w:pPr>
        <w:jc w:val="both"/>
        <w:rPr>
          <w:i/>
        </w:rPr>
      </w:pPr>
      <w:r w:rsidRPr="008D6669">
        <w:rPr>
          <w:i/>
        </w:rPr>
        <w:t>What situations do you find challenging, and what reasons contribute to this perception?</w:t>
      </w:r>
    </w:p>
    <w:p w14:paraId="6E3C38E8" w14:textId="77777777" w:rsidR="00822AD8" w:rsidRPr="00CD24A9" w:rsidRDefault="00F470C0">
      <w:pPr>
        <w:jc w:val="both"/>
        <w:rPr>
          <w:b/>
          <w:bCs/>
          <w:i/>
          <w:sz w:val="24"/>
          <w:szCs w:val="24"/>
        </w:rPr>
      </w:pPr>
      <w:r w:rsidRPr="00CD24A9">
        <w:rPr>
          <w:b/>
          <w:i/>
          <w:sz w:val="24"/>
        </w:rPr>
        <w:t>Further potential questions</w:t>
      </w:r>
    </w:p>
    <w:p w14:paraId="175FFEE4" w14:textId="77777777" w:rsidR="00822AD8" w:rsidRPr="008D6669" w:rsidRDefault="00F470C0">
      <w:pPr>
        <w:jc w:val="both"/>
        <w:rPr>
          <w:i/>
        </w:rPr>
      </w:pPr>
      <w:r w:rsidRPr="008D6669">
        <w:rPr>
          <w:i/>
        </w:rPr>
        <w:t>What recommendations would you provide for your current or previous employer to enhance their success?</w:t>
      </w:r>
    </w:p>
    <w:p w14:paraId="58C225CD" w14:textId="77777777" w:rsidR="00822AD8" w:rsidRPr="008D6669" w:rsidRDefault="00F470C0">
      <w:pPr>
        <w:jc w:val="both"/>
        <w:rPr>
          <w:i/>
        </w:rPr>
      </w:pPr>
      <w:r w:rsidRPr="008D6669">
        <w:rPr>
          <w:i/>
        </w:rPr>
        <w:t>Can you provide an example of a task you would delegate to others, as well as a task you would prefer to undertake personally?</w:t>
      </w:r>
    </w:p>
    <w:p w14:paraId="2B31136C" w14:textId="77777777" w:rsidR="00822AD8" w:rsidRPr="008D6669" w:rsidRDefault="00F470C0">
      <w:pPr>
        <w:jc w:val="both"/>
        <w:rPr>
          <w:i/>
        </w:rPr>
      </w:pPr>
      <w:r w:rsidRPr="008D6669">
        <w:rPr>
          <w:i/>
        </w:rPr>
        <w:t>Can you identify any unique contributions you could offer to our organization that you believe would distinguish you from other candidates?</w:t>
      </w:r>
    </w:p>
    <w:p w14:paraId="14C2E9EF" w14:textId="77777777" w:rsidR="00822AD8" w:rsidRPr="008D6669" w:rsidRDefault="00F470C0">
      <w:pPr>
        <w:jc w:val="both"/>
        <w:rPr>
          <w:i/>
        </w:rPr>
      </w:pPr>
      <w:r w:rsidRPr="008D6669">
        <w:rPr>
          <w:i/>
        </w:rPr>
        <w:t xml:space="preserve">Do you </w:t>
      </w:r>
      <w:proofErr w:type="gramStart"/>
      <w:r w:rsidRPr="008D6669">
        <w:rPr>
          <w:i/>
        </w:rPr>
        <w:t>have a preference for</w:t>
      </w:r>
      <w:proofErr w:type="gramEnd"/>
      <w:r w:rsidRPr="008D6669">
        <w:rPr>
          <w:i/>
        </w:rPr>
        <w:t xml:space="preserve"> collaborating within a team environment or working independently?</w:t>
      </w:r>
    </w:p>
    <w:p w14:paraId="1495252F" w14:textId="189717E7" w:rsidR="00822AD8" w:rsidRPr="008D6669" w:rsidRDefault="00F470C0">
      <w:pPr>
        <w:jc w:val="both"/>
        <w:rPr>
          <w:i/>
        </w:rPr>
      </w:pPr>
      <w:r w:rsidRPr="008D6669">
        <w:rPr>
          <w:i/>
        </w:rPr>
        <w:t>Would you rather follow the direction of a supervisor, or do you prefer to assume a leadership role?</w:t>
      </w:r>
    </w:p>
    <w:p w14:paraId="6226FF88" w14:textId="77777777" w:rsidR="00685EAE" w:rsidRPr="008D6669" w:rsidRDefault="00F470C0">
      <w:pPr>
        <w:jc w:val="both"/>
        <w:rPr>
          <w:i/>
        </w:rPr>
      </w:pPr>
      <w:r w:rsidRPr="008D6669">
        <w:rPr>
          <w:i/>
        </w:rPr>
        <w:t xml:space="preserve">What has been the most challenging communication-related task or issue you have successfully resolved? </w:t>
      </w:r>
    </w:p>
    <w:p w14:paraId="38C027C2" w14:textId="7050ADC3" w:rsidR="00822AD8" w:rsidRPr="008D6669" w:rsidRDefault="00F470C0">
      <w:pPr>
        <w:jc w:val="both"/>
        <w:rPr>
          <w:i/>
        </w:rPr>
      </w:pPr>
      <w:r w:rsidRPr="008D6669">
        <w:rPr>
          <w:i/>
        </w:rPr>
        <w:t>How did you approach this situation?</w:t>
      </w:r>
    </w:p>
    <w:p w14:paraId="4D8E89FE" w14:textId="77777777" w:rsidR="00685EAE" w:rsidRPr="008D6669" w:rsidRDefault="00F470C0">
      <w:pPr>
        <w:jc w:val="both"/>
        <w:rPr>
          <w:i/>
        </w:rPr>
      </w:pPr>
      <w:r w:rsidRPr="008D6669">
        <w:rPr>
          <w:i/>
        </w:rPr>
        <w:t xml:space="preserve">Have you encountered a scenario in which you were required to manage multiple projects simultaneously? </w:t>
      </w:r>
    </w:p>
    <w:p w14:paraId="392D7E60" w14:textId="0D26019D" w:rsidR="00E658EA" w:rsidRPr="008D6669" w:rsidRDefault="00F470C0">
      <w:pPr>
        <w:jc w:val="both"/>
        <w:rPr>
          <w:i/>
        </w:rPr>
      </w:pPr>
      <w:r w:rsidRPr="008D6669">
        <w:rPr>
          <w:i/>
        </w:rPr>
        <w:t>How did you handle this challenge?</w:t>
      </w:r>
    </w:p>
    <w:p w14:paraId="366CF6F4" w14:textId="07CC06CC" w:rsidR="00822AD8" w:rsidRPr="008D6669" w:rsidRDefault="00F470C0">
      <w:pPr>
        <w:jc w:val="both"/>
        <w:rPr>
          <w:i/>
        </w:rPr>
      </w:pPr>
      <w:r w:rsidRPr="008D6669">
        <w:rPr>
          <w:i/>
        </w:rPr>
        <w:t>How do you approach a situation when you find yourself lacking sufficient information to complete a work task?</w:t>
      </w:r>
    </w:p>
    <w:p w14:paraId="0D4ABC45" w14:textId="77777777" w:rsidR="00822AD8" w:rsidRDefault="00822AD8">
      <w:pPr>
        <w:jc w:val="both"/>
        <w:rPr>
          <w:sz w:val="24"/>
          <w:szCs w:val="24"/>
          <w:lang w:eastAsia="en-GB"/>
        </w:rPr>
      </w:pPr>
    </w:p>
    <w:p w14:paraId="42186B5E" w14:textId="77777777" w:rsidR="005753BC" w:rsidRPr="00CD24A9" w:rsidRDefault="005753BC">
      <w:pPr>
        <w:jc w:val="both"/>
        <w:rPr>
          <w:sz w:val="24"/>
          <w:szCs w:val="24"/>
          <w:lang w:eastAsia="en-GB"/>
        </w:rPr>
      </w:pPr>
    </w:p>
    <w:p w14:paraId="07255D70" w14:textId="4A84FAF1" w:rsidR="00822AD8" w:rsidRPr="00CD24A9" w:rsidRDefault="00F470C0">
      <w:pPr>
        <w:pStyle w:val="Nadpis31"/>
      </w:pPr>
      <w:bookmarkStart w:id="32" w:name="_Toc195275088"/>
      <w:r w:rsidRPr="00CD24A9">
        <w:t>6.</w:t>
      </w:r>
      <w:r w:rsidR="00F149CE">
        <w:t>5</w:t>
      </w:r>
      <w:r w:rsidRPr="00CD24A9">
        <w:t xml:space="preserve">       FORBIDDEN QUESTIONS</w:t>
      </w:r>
      <w:bookmarkEnd w:id="32"/>
    </w:p>
    <w:p w14:paraId="3F7E5845" w14:textId="77777777" w:rsidR="00822AD8" w:rsidRPr="00CD24A9" w:rsidRDefault="00822AD8">
      <w:pPr>
        <w:rPr>
          <w:lang w:eastAsia="en-GB"/>
        </w:rPr>
      </w:pPr>
    </w:p>
    <w:p w14:paraId="6D0D2CF3" w14:textId="77777777" w:rsidR="00822AD8" w:rsidRDefault="00F470C0">
      <w:pPr>
        <w:ind w:firstLine="357"/>
        <w:jc w:val="both"/>
      </w:pPr>
      <w:r w:rsidRPr="008D6669">
        <w:t xml:space="preserve"> It is essential to avoid inquiries categorized as "forbidden" questions, such as those concerning age, familial status, or health condition</w:t>
      </w:r>
      <w:r w:rsidRPr="008D6669">
        <w:rPr>
          <w:rStyle w:val="Ukotveniepoznmkypodiarou"/>
          <w:rFonts w:eastAsia="Times New Roman"/>
        </w:rPr>
        <w:footnoteReference w:id="4"/>
      </w:r>
      <w:r w:rsidRPr="008D6669">
        <w:t>. Below is a list of inquiries that may be considered ambiguous, misleading, unethical, illegal, manipulative, or demeaning.</w:t>
      </w:r>
    </w:p>
    <w:p w14:paraId="506E666B" w14:textId="77777777" w:rsidR="005753BC" w:rsidRDefault="005753BC">
      <w:pPr>
        <w:ind w:firstLine="357"/>
        <w:jc w:val="both"/>
      </w:pPr>
    </w:p>
    <w:p w14:paraId="7EBE5857" w14:textId="77777777" w:rsidR="005753BC" w:rsidRDefault="005753BC">
      <w:pPr>
        <w:ind w:firstLine="357"/>
        <w:jc w:val="both"/>
      </w:pPr>
    </w:p>
    <w:p w14:paraId="01E10548" w14:textId="77777777" w:rsidR="005753BC" w:rsidRPr="008D6669" w:rsidRDefault="005753BC">
      <w:pPr>
        <w:ind w:firstLine="357"/>
        <w:jc w:val="both"/>
        <w:rPr>
          <w:rFonts w:eastAsia="Times New Roman" w:cstheme="minorHAnsi"/>
        </w:rPr>
      </w:pPr>
    </w:p>
    <w:p w14:paraId="2A757A2E" w14:textId="77777777" w:rsidR="005434ED" w:rsidRDefault="005434ED">
      <w:pPr>
        <w:ind w:firstLine="357"/>
        <w:jc w:val="both"/>
        <w:rPr>
          <w:rFonts w:eastAsia="Times New Roman" w:cstheme="minorHAnsi"/>
          <w:lang w:eastAsia="en-GB"/>
        </w:rPr>
      </w:pPr>
    </w:p>
    <w:p w14:paraId="3FD07CD1" w14:textId="77777777" w:rsidR="005753BC" w:rsidRPr="008D6669" w:rsidRDefault="005753BC">
      <w:pPr>
        <w:ind w:firstLine="357"/>
        <w:jc w:val="both"/>
        <w:rPr>
          <w:rFonts w:eastAsia="Times New Roman" w:cstheme="minorHAnsi"/>
          <w:lang w:eastAsia="en-GB"/>
        </w:rPr>
      </w:pPr>
    </w:p>
    <w:p w14:paraId="4FA7F4BE" w14:textId="171B68AF" w:rsidR="00F149CE" w:rsidRPr="00CD24A9" w:rsidRDefault="00F470C0" w:rsidP="00F149CE">
      <w:bookmarkStart w:id="33" w:name="_Toc129553097"/>
      <w:r w:rsidRPr="00CD24A9">
        <w:t xml:space="preserve">EXAMPLES </w:t>
      </w:r>
      <w:bookmarkEnd w:id="33"/>
      <w:r w:rsidRPr="00CD24A9">
        <w:t xml:space="preserve">OF INAPPROPRIATE QUESTIONS </w:t>
      </w:r>
    </w:p>
    <w:p w14:paraId="7B78CBBA" w14:textId="77777777" w:rsidR="00685EAE" w:rsidRPr="008D6669" w:rsidRDefault="00F470C0">
      <w:pPr>
        <w:jc w:val="both"/>
        <w:rPr>
          <w:i/>
        </w:rPr>
      </w:pPr>
      <w:r w:rsidRPr="008D6669">
        <w:rPr>
          <w:i/>
        </w:rPr>
        <w:t xml:space="preserve">Religion, faith: </w:t>
      </w:r>
    </w:p>
    <w:p w14:paraId="20972F4D" w14:textId="77777777" w:rsidR="00685EAE" w:rsidRPr="008D6669" w:rsidRDefault="00F470C0">
      <w:pPr>
        <w:jc w:val="both"/>
        <w:rPr>
          <w:i/>
        </w:rPr>
      </w:pPr>
      <w:r w:rsidRPr="008D6669">
        <w:rPr>
          <w:i/>
        </w:rPr>
        <w:t xml:space="preserve">What denomination do you identify with? </w:t>
      </w:r>
    </w:p>
    <w:p w14:paraId="5216354D" w14:textId="77777777" w:rsidR="00685EAE" w:rsidRPr="008D6669" w:rsidRDefault="00F470C0">
      <w:pPr>
        <w:jc w:val="both"/>
        <w:rPr>
          <w:i/>
        </w:rPr>
      </w:pPr>
      <w:r w:rsidRPr="008D6669">
        <w:rPr>
          <w:i/>
        </w:rPr>
        <w:t xml:space="preserve">Do you hold a belief in a higher power or deity? </w:t>
      </w:r>
    </w:p>
    <w:p w14:paraId="538B3AC4" w14:textId="62FE552B" w:rsidR="00822AD8" w:rsidRPr="008D6669" w:rsidRDefault="00F470C0">
      <w:pPr>
        <w:jc w:val="both"/>
        <w:rPr>
          <w:rFonts w:eastAsia="Times New Roman" w:cstheme="minorHAnsi"/>
          <w:i/>
        </w:rPr>
      </w:pPr>
      <w:r w:rsidRPr="008D6669">
        <w:rPr>
          <w:i/>
        </w:rPr>
        <w:t>Are you actively affiliated with any religious congregation or church?</w:t>
      </w:r>
    </w:p>
    <w:p w14:paraId="1F5A4619" w14:textId="77777777" w:rsidR="00822AD8" w:rsidRPr="008D6669" w:rsidRDefault="00F470C0">
      <w:pPr>
        <w:jc w:val="both"/>
        <w:rPr>
          <w:rFonts w:eastAsia="Times New Roman" w:cstheme="minorHAnsi"/>
          <w:i/>
        </w:rPr>
      </w:pPr>
      <w:r w:rsidRPr="008D6669">
        <w:rPr>
          <w:i/>
        </w:rPr>
        <w:t>Sexual orientation: How do you identify your sexual orientation?</w:t>
      </w:r>
    </w:p>
    <w:p w14:paraId="768F629E" w14:textId="77777777" w:rsidR="00685EAE" w:rsidRPr="008D6669" w:rsidRDefault="00F470C0">
      <w:pPr>
        <w:jc w:val="both"/>
        <w:rPr>
          <w:i/>
        </w:rPr>
      </w:pPr>
      <w:r w:rsidRPr="008D6669">
        <w:rPr>
          <w:i/>
        </w:rPr>
        <w:t xml:space="preserve">Children, intention to have children, pregnancy: </w:t>
      </w:r>
    </w:p>
    <w:p w14:paraId="3C2C9FC3" w14:textId="3DDBBD74" w:rsidR="00685EAE" w:rsidRPr="008D6669" w:rsidRDefault="00F470C0">
      <w:pPr>
        <w:jc w:val="both"/>
        <w:rPr>
          <w:i/>
        </w:rPr>
      </w:pPr>
      <w:r w:rsidRPr="008D6669">
        <w:rPr>
          <w:i/>
        </w:rPr>
        <w:t xml:space="preserve">Are you considering starting a family? When? </w:t>
      </w:r>
    </w:p>
    <w:p w14:paraId="0767FE54" w14:textId="77777777" w:rsidR="00685EAE" w:rsidRPr="008D6669" w:rsidRDefault="00F470C0">
      <w:pPr>
        <w:jc w:val="both"/>
        <w:rPr>
          <w:i/>
        </w:rPr>
      </w:pPr>
      <w:r w:rsidRPr="008D6669">
        <w:rPr>
          <w:i/>
        </w:rPr>
        <w:t xml:space="preserve">Are you planning to have children? When? </w:t>
      </w:r>
    </w:p>
    <w:p w14:paraId="4F1121AD" w14:textId="77777777" w:rsidR="00685EAE" w:rsidRPr="008D6669" w:rsidRDefault="00F470C0">
      <w:pPr>
        <w:jc w:val="both"/>
        <w:rPr>
          <w:i/>
        </w:rPr>
      </w:pPr>
      <w:r w:rsidRPr="008D6669">
        <w:rPr>
          <w:i/>
        </w:rPr>
        <w:t xml:space="preserve">Do you have small children? </w:t>
      </w:r>
    </w:p>
    <w:p w14:paraId="125729C7" w14:textId="77777777" w:rsidR="00685EAE" w:rsidRPr="008D6669" w:rsidRDefault="00F470C0">
      <w:pPr>
        <w:jc w:val="both"/>
        <w:rPr>
          <w:i/>
        </w:rPr>
      </w:pPr>
      <w:r w:rsidRPr="008D6669">
        <w:rPr>
          <w:i/>
        </w:rPr>
        <w:t xml:space="preserve">How often are your children sick? </w:t>
      </w:r>
    </w:p>
    <w:p w14:paraId="1FCCBC37" w14:textId="77777777" w:rsidR="00685EAE" w:rsidRPr="008D6669" w:rsidRDefault="00F470C0">
      <w:pPr>
        <w:jc w:val="both"/>
        <w:rPr>
          <w:i/>
        </w:rPr>
      </w:pPr>
      <w:proofErr w:type="gramStart"/>
      <w:r w:rsidRPr="008D6669">
        <w:rPr>
          <w:i/>
        </w:rPr>
        <w:t>In the event that</w:t>
      </w:r>
      <w:proofErr w:type="gramEnd"/>
      <w:r w:rsidRPr="008D6669">
        <w:rPr>
          <w:i/>
        </w:rPr>
        <w:t xml:space="preserve"> your children experience health issues, what measures will you take to ensure they receive appropriate care? </w:t>
      </w:r>
    </w:p>
    <w:p w14:paraId="653FFF34" w14:textId="34EA690C" w:rsidR="00822AD8" w:rsidRPr="008D6669" w:rsidRDefault="00F470C0">
      <w:pPr>
        <w:jc w:val="both"/>
        <w:rPr>
          <w:rFonts w:eastAsia="Times New Roman" w:cstheme="minorHAnsi"/>
          <w:i/>
        </w:rPr>
      </w:pPr>
      <w:r w:rsidRPr="008D6669">
        <w:rPr>
          <w:i/>
        </w:rPr>
        <w:t>Are you pregnant?</w:t>
      </w:r>
    </w:p>
    <w:p w14:paraId="72AF04C8" w14:textId="77777777" w:rsidR="00685EAE" w:rsidRPr="008D6669" w:rsidRDefault="00F470C0">
      <w:pPr>
        <w:jc w:val="both"/>
        <w:rPr>
          <w:i/>
        </w:rPr>
      </w:pPr>
      <w:r w:rsidRPr="008D6669">
        <w:rPr>
          <w:i/>
        </w:rPr>
        <w:t xml:space="preserve">Health: </w:t>
      </w:r>
    </w:p>
    <w:p w14:paraId="167F768A" w14:textId="77777777" w:rsidR="00685EAE" w:rsidRPr="008D6669" w:rsidRDefault="00F470C0">
      <w:pPr>
        <w:jc w:val="both"/>
        <w:rPr>
          <w:i/>
        </w:rPr>
      </w:pPr>
      <w:r w:rsidRPr="008D6669">
        <w:rPr>
          <w:i/>
        </w:rPr>
        <w:t xml:space="preserve">Do you use tobacco products? </w:t>
      </w:r>
    </w:p>
    <w:p w14:paraId="39353156" w14:textId="77777777" w:rsidR="00685EAE" w:rsidRPr="008D6669" w:rsidRDefault="00F470C0">
      <w:pPr>
        <w:jc w:val="both"/>
        <w:rPr>
          <w:i/>
        </w:rPr>
      </w:pPr>
      <w:r w:rsidRPr="008D6669">
        <w:rPr>
          <w:i/>
        </w:rPr>
        <w:t xml:space="preserve">What is your overall health status?  </w:t>
      </w:r>
    </w:p>
    <w:p w14:paraId="632E4ABA" w14:textId="32F341EF" w:rsidR="00822AD8" w:rsidRPr="008D6669" w:rsidRDefault="00F470C0">
      <w:pPr>
        <w:jc w:val="both"/>
        <w:rPr>
          <w:rFonts w:eastAsia="Times New Roman" w:cstheme="minorHAnsi"/>
          <w:i/>
        </w:rPr>
      </w:pPr>
      <w:r w:rsidRPr="008D6669">
        <w:rPr>
          <w:i/>
        </w:rPr>
        <w:t>Are you experiencing any medical conditions?</w:t>
      </w:r>
    </w:p>
    <w:p w14:paraId="02710FF0" w14:textId="77777777" w:rsidR="00685EAE" w:rsidRPr="008D6669" w:rsidRDefault="00F470C0">
      <w:pPr>
        <w:jc w:val="both"/>
        <w:rPr>
          <w:i/>
        </w:rPr>
      </w:pPr>
      <w:r w:rsidRPr="008D6669">
        <w:rPr>
          <w:i/>
        </w:rPr>
        <w:t xml:space="preserve">Trade union, party or association membership, political preferences: </w:t>
      </w:r>
    </w:p>
    <w:p w14:paraId="47AE8287" w14:textId="77777777" w:rsidR="00685EAE" w:rsidRPr="00CD24A9" w:rsidRDefault="00F470C0">
      <w:pPr>
        <w:jc w:val="both"/>
        <w:rPr>
          <w:i/>
          <w:sz w:val="24"/>
        </w:rPr>
      </w:pPr>
      <w:r w:rsidRPr="00CD24A9">
        <w:rPr>
          <w:i/>
          <w:sz w:val="24"/>
        </w:rPr>
        <w:t xml:space="preserve">Are you affiliated with any political party? </w:t>
      </w:r>
    </w:p>
    <w:p w14:paraId="7CDDF21D" w14:textId="77777777" w:rsidR="00685EAE" w:rsidRPr="008D6669" w:rsidRDefault="00F470C0">
      <w:pPr>
        <w:jc w:val="both"/>
        <w:rPr>
          <w:i/>
        </w:rPr>
      </w:pPr>
      <w:r w:rsidRPr="008D6669">
        <w:rPr>
          <w:i/>
        </w:rPr>
        <w:t xml:space="preserve">Are you participating in any social organizations or civic associations? </w:t>
      </w:r>
    </w:p>
    <w:p w14:paraId="757EF4E8" w14:textId="77777777" w:rsidR="00685EAE" w:rsidRPr="008D6669" w:rsidRDefault="00F470C0">
      <w:pPr>
        <w:jc w:val="both"/>
        <w:rPr>
          <w:i/>
        </w:rPr>
      </w:pPr>
      <w:r w:rsidRPr="008D6669">
        <w:rPr>
          <w:i/>
        </w:rPr>
        <w:t xml:space="preserve">What are your political inclinations? </w:t>
      </w:r>
    </w:p>
    <w:p w14:paraId="01F59D70" w14:textId="699E35B3" w:rsidR="00822AD8" w:rsidRPr="008D6669" w:rsidRDefault="00F470C0">
      <w:pPr>
        <w:jc w:val="both"/>
        <w:rPr>
          <w:rFonts w:eastAsia="Times New Roman" w:cstheme="minorHAnsi"/>
          <w:i/>
        </w:rPr>
      </w:pPr>
      <w:r w:rsidRPr="008D6669">
        <w:rPr>
          <w:i/>
        </w:rPr>
        <w:t>Who did you vote for?</w:t>
      </w:r>
    </w:p>
    <w:p w14:paraId="46A57953" w14:textId="77777777" w:rsidR="00822AD8" w:rsidRDefault="00822AD8">
      <w:pPr>
        <w:jc w:val="both"/>
        <w:rPr>
          <w:rFonts w:eastAsia="Times New Roman" w:cstheme="minorHAnsi"/>
          <w:i/>
          <w:sz w:val="24"/>
          <w:szCs w:val="24"/>
          <w:lang w:eastAsia="en-GB"/>
        </w:rPr>
      </w:pPr>
    </w:p>
    <w:p w14:paraId="42A1101A" w14:textId="77777777" w:rsidR="005753BC" w:rsidRDefault="005753BC">
      <w:pPr>
        <w:jc w:val="both"/>
        <w:rPr>
          <w:rFonts w:eastAsia="Times New Roman" w:cstheme="minorHAnsi"/>
          <w:i/>
          <w:sz w:val="24"/>
          <w:szCs w:val="24"/>
          <w:lang w:eastAsia="en-GB"/>
        </w:rPr>
      </w:pPr>
    </w:p>
    <w:p w14:paraId="182B39E8" w14:textId="77777777" w:rsidR="005753BC" w:rsidRDefault="005753BC">
      <w:pPr>
        <w:jc w:val="both"/>
        <w:rPr>
          <w:rFonts w:eastAsia="Times New Roman" w:cstheme="minorHAnsi"/>
          <w:i/>
          <w:sz w:val="24"/>
          <w:szCs w:val="24"/>
          <w:lang w:eastAsia="en-GB"/>
        </w:rPr>
      </w:pPr>
    </w:p>
    <w:p w14:paraId="27E6AA28" w14:textId="77777777" w:rsidR="005753BC" w:rsidRDefault="005753BC">
      <w:pPr>
        <w:jc w:val="both"/>
        <w:rPr>
          <w:rFonts w:eastAsia="Times New Roman" w:cstheme="minorHAnsi"/>
          <w:i/>
          <w:sz w:val="24"/>
          <w:szCs w:val="24"/>
          <w:lang w:eastAsia="en-GB"/>
        </w:rPr>
      </w:pPr>
    </w:p>
    <w:p w14:paraId="31306167" w14:textId="77777777" w:rsidR="005753BC" w:rsidRPr="00CD24A9" w:rsidRDefault="005753BC">
      <w:pPr>
        <w:jc w:val="both"/>
        <w:rPr>
          <w:rFonts w:eastAsia="Times New Roman" w:cstheme="minorHAnsi"/>
          <w:i/>
          <w:sz w:val="24"/>
          <w:szCs w:val="24"/>
          <w:lang w:eastAsia="en-GB"/>
        </w:rPr>
      </w:pPr>
    </w:p>
    <w:p w14:paraId="552C425D" w14:textId="17EDC4DA" w:rsidR="00822AD8" w:rsidRPr="00CD24A9" w:rsidRDefault="00F470C0">
      <w:pPr>
        <w:pStyle w:val="Nadpis31"/>
      </w:pPr>
      <w:bookmarkStart w:id="34" w:name="_Toc195275089"/>
      <w:r w:rsidRPr="00CD24A9">
        <w:t>6.</w:t>
      </w:r>
      <w:r w:rsidR="00846278">
        <w:t>6</w:t>
      </w:r>
      <w:r w:rsidRPr="00CD24A9">
        <w:t xml:space="preserve"> CONCLUSION OF THE INTERVIEW</w:t>
      </w:r>
      <w:bookmarkEnd w:id="34"/>
    </w:p>
    <w:p w14:paraId="1DFAD922" w14:textId="77777777" w:rsidR="00822AD8" w:rsidRPr="00CD24A9" w:rsidRDefault="00822AD8">
      <w:pPr>
        <w:rPr>
          <w:lang w:eastAsia="en-GB"/>
        </w:rPr>
      </w:pPr>
    </w:p>
    <w:p w14:paraId="7FC74822" w14:textId="77777777" w:rsidR="00E658EA" w:rsidRPr="008D6669" w:rsidRDefault="00F470C0">
      <w:pPr>
        <w:jc w:val="both"/>
      </w:pPr>
      <w:r w:rsidRPr="008D6669">
        <w:t xml:space="preserve">1. It is recommended that the topic of the candidate's salary be introduced towards the conclusion of the personal interview. It is better to first ask the candidate about his/her salary expectations and requirements, after which the VC Chair will explain the salary conditions. Initially, it is preferable to inquire about the candidate’s salary expectations and requirements. </w:t>
      </w:r>
    </w:p>
    <w:p w14:paraId="3B689DAE" w14:textId="40676BB1" w:rsidR="00822AD8" w:rsidRPr="008D6669" w:rsidRDefault="00F470C0">
      <w:pPr>
        <w:jc w:val="both"/>
      </w:pPr>
      <w:r w:rsidRPr="008D6669">
        <w:t>Following this, the Chair of the S</w:t>
      </w:r>
      <w:r w:rsidR="00835EF8" w:rsidRPr="008D6669">
        <w:t>C</w:t>
      </w:r>
      <w:r w:rsidRPr="008D6669">
        <w:t xml:space="preserve"> will clarify the salary conditions. The remuneration of an employee at </w:t>
      </w:r>
      <w:proofErr w:type="gramStart"/>
      <w:r w:rsidRPr="008D6669">
        <w:t xml:space="preserve">the </w:t>
      </w:r>
      <w:r w:rsidRPr="00B31F0F">
        <w:rPr>
          <w:highlight w:val="cyan"/>
        </w:rPr>
        <w:t>P</w:t>
      </w:r>
      <w:proofErr w:type="gramEnd"/>
      <w:r w:rsidRPr="00B31F0F">
        <w:rPr>
          <w:highlight w:val="cyan"/>
        </w:rPr>
        <w:t>.</w:t>
      </w:r>
      <w:r w:rsidR="00835EF8" w:rsidRPr="00B31F0F">
        <w:rPr>
          <w:highlight w:val="cyan"/>
        </w:rPr>
        <w:t xml:space="preserve"> </w:t>
      </w:r>
      <w:r w:rsidRPr="00B31F0F">
        <w:rPr>
          <w:highlight w:val="cyan"/>
        </w:rPr>
        <w:t>R.</w:t>
      </w:r>
      <w:r w:rsidR="00835EF8" w:rsidRPr="00B31F0F">
        <w:rPr>
          <w:highlight w:val="cyan"/>
        </w:rPr>
        <w:t xml:space="preserve"> </w:t>
      </w:r>
      <w:r w:rsidRPr="00B31F0F">
        <w:rPr>
          <w:highlight w:val="cyan"/>
        </w:rPr>
        <w:t>I. SAS</w:t>
      </w:r>
      <w:r w:rsidRPr="008D6669">
        <w:t xml:space="preserve"> is determined based on experience and in accordance with Act No. 553/2003 Coll. regarding the remuneration of certain employees engaged in public work, as amended.</w:t>
      </w:r>
    </w:p>
    <w:p w14:paraId="12C44848" w14:textId="27C5630A" w:rsidR="00685EAE" w:rsidRPr="008D6669" w:rsidRDefault="00F470C0">
      <w:pPr>
        <w:jc w:val="both"/>
      </w:pPr>
      <w:r w:rsidRPr="008D6669">
        <w:t>2. It is essential to articulate the terms and conditions of employment, including the nature and duration of the employment relationship, the anticipated start date, the responsibilities associated with the position, the job location, any residency requirements, the evaluation period, and employee benefits, among other pertinent details.</w:t>
      </w:r>
    </w:p>
    <w:p w14:paraId="4455F7EB" w14:textId="6EC4E64F" w:rsidR="00822AD8" w:rsidRPr="008D6669" w:rsidRDefault="00F470C0">
      <w:pPr>
        <w:jc w:val="both"/>
      </w:pPr>
      <w:r w:rsidRPr="008D6669">
        <w:t>3. Encourage the candidate to pose inquiries regarding their areas of interest. Ensure that adequate time is allocated for their questions.</w:t>
      </w:r>
    </w:p>
    <w:p w14:paraId="3114D73A" w14:textId="37B820C8" w:rsidR="00822AD8" w:rsidRPr="008D6669" w:rsidRDefault="00F470C0">
      <w:pPr>
        <w:jc w:val="both"/>
      </w:pPr>
      <w:r w:rsidRPr="008D6669">
        <w:t xml:space="preserve">4. Provide the candidate with a detailed update on their current standing within the selection process, specifying the phase they are in and the anticipated timeline for the completion of the procedure. Additionally, inform them of the date on which they can expect to receive formal notification regarding their application outcome, whether that be acceptance, advancement, or rejection. </w:t>
      </w:r>
    </w:p>
    <w:p w14:paraId="18059A1E" w14:textId="77777777" w:rsidR="005434ED" w:rsidRPr="00CD24A9" w:rsidRDefault="005434ED">
      <w:pPr>
        <w:ind w:firstLine="720"/>
        <w:jc w:val="both"/>
        <w:rPr>
          <w:sz w:val="24"/>
          <w:szCs w:val="24"/>
          <w:lang w:eastAsia="en-GB"/>
        </w:rPr>
      </w:pPr>
    </w:p>
    <w:p w14:paraId="29F633BC" w14:textId="4731F40F" w:rsidR="00822AD8" w:rsidRPr="00CD24A9" w:rsidRDefault="00F470C0">
      <w:pPr>
        <w:pStyle w:val="Nadpis31"/>
      </w:pPr>
      <w:bookmarkStart w:id="35" w:name="_Toc129553098"/>
      <w:bookmarkStart w:id="36" w:name="_Toc195275090"/>
      <w:r w:rsidRPr="00CD24A9">
        <w:t>6.</w:t>
      </w:r>
      <w:r w:rsidR="00846278">
        <w:t>7</w:t>
      </w:r>
      <w:r w:rsidRPr="00CD24A9">
        <w:t xml:space="preserve"> AFTER THE INTERVIEW</w:t>
      </w:r>
      <w:bookmarkEnd w:id="35"/>
      <w:bookmarkEnd w:id="36"/>
    </w:p>
    <w:p w14:paraId="652B8E08" w14:textId="77777777" w:rsidR="00822AD8" w:rsidRPr="00CD24A9" w:rsidRDefault="00822AD8">
      <w:pPr>
        <w:spacing w:after="0"/>
        <w:rPr>
          <w:lang w:eastAsia="en-GB"/>
        </w:rPr>
      </w:pPr>
    </w:p>
    <w:p w14:paraId="52F4C7D5" w14:textId="5107A79F" w:rsidR="00822AD8" w:rsidRPr="008D6669" w:rsidRDefault="00F470C0">
      <w:pPr>
        <w:jc w:val="both"/>
      </w:pPr>
      <w:r w:rsidRPr="008D6669">
        <w:t>1. The S</w:t>
      </w:r>
      <w:r w:rsidR="003F335D" w:rsidRPr="008D6669">
        <w:t>C</w:t>
      </w:r>
      <w:r w:rsidRPr="008D6669">
        <w:t xml:space="preserve"> determines the ranking and outcomes of candidates through a voting process following the interviews. Alternatively, the assessment of candidates may be conducted on the subsequent day to allow S</w:t>
      </w:r>
      <w:r w:rsidR="003F335D" w:rsidRPr="008D6669">
        <w:t>C</w:t>
      </w:r>
      <w:r w:rsidRPr="008D6669">
        <w:t xml:space="preserve"> members to detach themselves from initial impressions and to facilitate a more thorough evaluation of the relevant facts. </w:t>
      </w:r>
    </w:p>
    <w:p w14:paraId="13A32B0C" w14:textId="4D23BEFB" w:rsidR="00822AD8" w:rsidRPr="008D6669" w:rsidRDefault="00F470C0">
      <w:pPr>
        <w:jc w:val="both"/>
      </w:pPr>
      <w:r w:rsidRPr="008D6669">
        <w:t>2. In the process of selecting the final candidate, it is advisable to rank the candidates according to preference and to formally extend a job offer to the candidate deemed most suitable.</w:t>
      </w:r>
    </w:p>
    <w:p w14:paraId="75B717B7" w14:textId="77777777" w:rsidR="00822AD8" w:rsidRPr="00CD24A9" w:rsidRDefault="00822AD8">
      <w:pPr>
        <w:ind w:firstLine="720"/>
        <w:jc w:val="both"/>
        <w:rPr>
          <w:sz w:val="24"/>
          <w:szCs w:val="24"/>
          <w:lang w:eastAsia="en-GB"/>
        </w:rPr>
      </w:pPr>
    </w:p>
    <w:p w14:paraId="0C15B5B4" w14:textId="77777777" w:rsidR="00822AD8" w:rsidRPr="00CD24A9" w:rsidRDefault="00822AD8">
      <w:pPr>
        <w:rPr>
          <w:sz w:val="24"/>
          <w:szCs w:val="24"/>
          <w:lang w:eastAsia="en-GB"/>
        </w:rPr>
      </w:pPr>
    </w:p>
    <w:p w14:paraId="37E8755C" w14:textId="4DA410E0" w:rsidR="00685EAE" w:rsidRPr="00CD24A9" w:rsidRDefault="00685EAE">
      <w:pPr>
        <w:spacing w:after="0" w:line="240" w:lineRule="auto"/>
        <w:rPr>
          <w:sz w:val="24"/>
          <w:szCs w:val="24"/>
          <w:lang w:eastAsia="en-GB"/>
        </w:rPr>
      </w:pPr>
      <w:r w:rsidRPr="00CD24A9">
        <w:rPr>
          <w:sz w:val="24"/>
          <w:szCs w:val="24"/>
          <w:lang w:eastAsia="en-GB"/>
        </w:rPr>
        <w:br w:type="page"/>
      </w:r>
    </w:p>
    <w:p w14:paraId="2A2833B9" w14:textId="77777777" w:rsidR="00822AD8" w:rsidRPr="00CD24A9" w:rsidRDefault="00822AD8">
      <w:pPr>
        <w:rPr>
          <w:sz w:val="24"/>
          <w:szCs w:val="24"/>
          <w:lang w:eastAsia="en-GB"/>
        </w:rPr>
      </w:pPr>
    </w:p>
    <w:p w14:paraId="6BEB2263" w14:textId="77777777" w:rsidR="00822AD8" w:rsidRPr="00CD24A9" w:rsidRDefault="00822AD8">
      <w:pPr>
        <w:rPr>
          <w:sz w:val="24"/>
          <w:szCs w:val="24"/>
          <w:lang w:eastAsia="en-GB"/>
        </w:rPr>
      </w:pPr>
    </w:p>
    <w:p w14:paraId="4C629006" w14:textId="58384185" w:rsidR="00685EAE" w:rsidRPr="00212C64" w:rsidRDefault="00685EAE" w:rsidP="00212C64">
      <w:pPr>
        <w:pStyle w:val="Nadpis21"/>
      </w:pPr>
      <w:bookmarkStart w:id="37" w:name="_Toc195275091"/>
      <w:r w:rsidRPr="00CD24A9">
        <w:t>A</w:t>
      </w:r>
      <w:r w:rsidR="00BD5F73">
        <w:t>nnex</w:t>
      </w:r>
      <w:r w:rsidRPr="00CD24A9">
        <w:t xml:space="preserve"> N</w:t>
      </w:r>
      <w:r w:rsidR="00BD5F73">
        <w:t>o</w:t>
      </w:r>
      <w:r w:rsidRPr="00CD24A9">
        <w:t xml:space="preserve">. 1 </w:t>
      </w:r>
      <w:r w:rsidRPr="00412319">
        <w:rPr>
          <w:highlight w:val="cyan"/>
        </w:rPr>
        <w:t>P.</w:t>
      </w:r>
      <w:r w:rsidR="005753BC" w:rsidRPr="00412319">
        <w:rPr>
          <w:highlight w:val="cyan"/>
        </w:rPr>
        <w:t xml:space="preserve"> </w:t>
      </w:r>
      <w:r w:rsidRPr="00412319">
        <w:rPr>
          <w:highlight w:val="cyan"/>
        </w:rPr>
        <w:t>R.</w:t>
      </w:r>
      <w:r w:rsidR="005753BC" w:rsidRPr="00412319">
        <w:rPr>
          <w:highlight w:val="cyan"/>
        </w:rPr>
        <w:t xml:space="preserve"> </w:t>
      </w:r>
      <w:r w:rsidRPr="00412319">
        <w:rPr>
          <w:highlight w:val="cyan"/>
        </w:rPr>
        <w:t>I. SAS</w:t>
      </w:r>
      <w:r w:rsidRPr="00CD24A9">
        <w:t xml:space="preserve"> Employee </w:t>
      </w:r>
      <w:r w:rsidR="00DB1E3B">
        <w:t xml:space="preserve">Job </w:t>
      </w:r>
      <w:r w:rsidRPr="00CD24A9">
        <w:t>Advertisement Template</w:t>
      </w:r>
      <w:bookmarkEnd w:id="37"/>
    </w:p>
    <w:p w14:paraId="3693133F" w14:textId="77777777" w:rsidR="00822AD8" w:rsidRPr="00CD24A9" w:rsidRDefault="00822AD8">
      <w:pPr>
        <w:rPr>
          <w:sz w:val="24"/>
          <w:szCs w:val="24"/>
          <w:lang w:eastAsia="en-GB"/>
        </w:rPr>
      </w:pPr>
    </w:p>
    <w:tbl>
      <w:tblPr>
        <w:tblpPr w:leftFromText="180" w:rightFromText="180" w:vertAnchor="page" w:horzAnchor="margin" w:tblpY="3061"/>
        <w:tblW w:w="9810" w:type="dxa"/>
        <w:tblLook w:val="0000" w:firstRow="0" w:lastRow="0" w:firstColumn="0" w:lastColumn="0" w:noHBand="0" w:noVBand="0"/>
      </w:tblPr>
      <w:tblGrid>
        <w:gridCol w:w="9810"/>
      </w:tblGrid>
      <w:tr w:rsidR="00685EAE" w:rsidRPr="008D6669" w14:paraId="38ED6F43" w14:textId="77777777" w:rsidTr="00685EAE">
        <w:trPr>
          <w:trHeight w:val="450"/>
        </w:trPr>
        <w:tc>
          <w:tcPr>
            <w:tcW w:w="9810" w:type="dxa"/>
          </w:tcPr>
          <w:p w14:paraId="3B632CDB" w14:textId="77777777" w:rsidR="00685EAE" w:rsidRPr="008D6669" w:rsidRDefault="00685EAE" w:rsidP="00685EAE">
            <w:pPr>
              <w:widowControl w:val="0"/>
              <w:spacing w:after="0" w:line="240" w:lineRule="auto"/>
              <w:jc w:val="both"/>
              <w:rPr>
                <w:rFonts w:eastAsia="Times New Roman" w:cstheme="minorHAnsi"/>
                <w:b/>
                <w:lang w:eastAsia="en-GB"/>
              </w:rPr>
            </w:pPr>
          </w:p>
          <w:p w14:paraId="66BC9351" w14:textId="03FE4342" w:rsidR="00685EAE" w:rsidRPr="008D6669" w:rsidRDefault="00685EAE" w:rsidP="00685EAE">
            <w:pPr>
              <w:widowControl w:val="0"/>
              <w:spacing w:after="0" w:line="240" w:lineRule="auto"/>
              <w:jc w:val="both"/>
              <w:rPr>
                <w:rFonts w:eastAsia="Times New Roman" w:cstheme="minorHAnsi"/>
              </w:rPr>
            </w:pPr>
            <w:r w:rsidRPr="008D6669">
              <w:t xml:space="preserve">The Statutory Body of the </w:t>
            </w:r>
            <w:r w:rsidRPr="00412319">
              <w:rPr>
                <w:highlight w:val="cyan"/>
              </w:rPr>
              <w:t>P.</w:t>
            </w:r>
            <w:r w:rsidR="005753BC" w:rsidRPr="00412319">
              <w:rPr>
                <w:highlight w:val="cyan"/>
              </w:rPr>
              <w:t xml:space="preserve"> </w:t>
            </w:r>
            <w:r w:rsidRPr="00412319">
              <w:rPr>
                <w:highlight w:val="cyan"/>
              </w:rPr>
              <w:t>R.</w:t>
            </w:r>
            <w:r w:rsidR="005753BC" w:rsidRPr="00412319">
              <w:rPr>
                <w:highlight w:val="cyan"/>
              </w:rPr>
              <w:t xml:space="preserve"> </w:t>
            </w:r>
            <w:r w:rsidRPr="00412319">
              <w:rPr>
                <w:highlight w:val="cyan"/>
              </w:rPr>
              <w:t>I. SAS</w:t>
            </w:r>
            <w:r w:rsidRPr="008D6669">
              <w:t xml:space="preserve"> is calling for applications for the position of:</w:t>
            </w:r>
          </w:p>
          <w:p w14:paraId="6B6C6862" w14:textId="77777777" w:rsidR="00685EAE" w:rsidRPr="008D6669" w:rsidRDefault="00685EAE" w:rsidP="00685EAE">
            <w:pPr>
              <w:widowControl w:val="0"/>
              <w:spacing w:after="0" w:line="240" w:lineRule="auto"/>
              <w:jc w:val="both"/>
              <w:rPr>
                <w:rFonts w:eastAsia="Times New Roman" w:cstheme="minorHAnsi"/>
                <w:lang w:eastAsia="en-GB"/>
              </w:rPr>
            </w:pPr>
          </w:p>
        </w:tc>
      </w:tr>
    </w:tbl>
    <w:p w14:paraId="4356254A" w14:textId="77777777" w:rsidR="005434ED" w:rsidRPr="008D6669" w:rsidRDefault="005434ED">
      <w:pPr>
        <w:rPr>
          <w:lang w:eastAsia="en-GB"/>
        </w:rPr>
      </w:pPr>
    </w:p>
    <w:p w14:paraId="5D5866FA" w14:textId="394D9FBB" w:rsidR="00822AD8" w:rsidRPr="008D6669" w:rsidRDefault="00F470C0">
      <w:pPr>
        <w:shd w:val="clear" w:color="auto" w:fill="FFFFFF"/>
        <w:spacing w:afterAutospacing="1" w:line="240" w:lineRule="auto"/>
        <w:jc w:val="both"/>
        <w:rPr>
          <w:rFonts w:eastAsia="Times New Roman" w:cstheme="minorHAnsi"/>
          <w:color w:val="FF0000"/>
        </w:rPr>
      </w:pPr>
      <w:r w:rsidRPr="008D6669">
        <w:t>Content Text (applicable to both genders, e.g., male or female researcher)</w:t>
      </w:r>
    </w:p>
    <w:p w14:paraId="23736076" w14:textId="77777777" w:rsidR="00822AD8" w:rsidRPr="008D6669" w:rsidRDefault="00F470C0">
      <w:pPr>
        <w:jc w:val="both"/>
        <w:rPr>
          <w:b/>
        </w:rPr>
      </w:pPr>
      <w:r w:rsidRPr="008D6669">
        <w:rPr>
          <w:b/>
        </w:rPr>
        <w:t>Job information/position description:</w:t>
      </w:r>
    </w:p>
    <w:p w14:paraId="1C4847F7" w14:textId="77777777" w:rsidR="00822AD8" w:rsidRPr="008D6669" w:rsidRDefault="00F470C0">
      <w:pPr>
        <w:jc w:val="both"/>
      </w:pPr>
      <w:r w:rsidRPr="008D6669">
        <w:t>Content Text XXXXXXXXXXXXXXXXXXXXXXXX</w:t>
      </w:r>
    </w:p>
    <w:p w14:paraId="1BFD91F2" w14:textId="19F0562F" w:rsidR="00822AD8" w:rsidRPr="008D6669" w:rsidRDefault="00F470C0">
      <w:pPr>
        <w:jc w:val="both"/>
        <w:rPr>
          <w:b/>
        </w:rPr>
      </w:pPr>
      <w:proofErr w:type="gramStart"/>
      <w:r w:rsidRPr="008D6669">
        <w:rPr>
          <w:b/>
        </w:rPr>
        <w:t>Type</w:t>
      </w:r>
      <w:proofErr w:type="gramEnd"/>
      <w:r w:rsidRPr="008D6669">
        <w:rPr>
          <w:b/>
        </w:rPr>
        <w:t xml:space="preserve"> of work, competencies and responsibilities:</w:t>
      </w:r>
    </w:p>
    <w:p w14:paraId="69D4A1C4" w14:textId="77777777" w:rsidR="00822AD8" w:rsidRPr="008D6669" w:rsidRDefault="00F470C0">
      <w:pPr>
        <w:jc w:val="both"/>
      </w:pPr>
      <w:r w:rsidRPr="008D6669">
        <w:t>It is recommended to use the European competence framework for researchers to formulate the requirements that the position should meet:</w:t>
      </w:r>
    </w:p>
    <w:p w14:paraId="1D4EC687" w14:textId="46E37551" w:rsidR="00822AD8" w:rsidRPr="008D6669" w:rsidRDefault="00F470C0">
      <w:pPr>
        <w:jc w:val="both"/>
        <w:rPr>
          <w:rStyle w:val="Internetovodkaz"/>
        </w:rPr>
      </w:pPr>
      <w:hyperlink r:id="rId39">
        <w:r w:rsidRPr="008D6669">
          <w:rPr>
            <w:rStyle w:val="Internetovodkaz"/>
          </w:rPr>
          <w:t>https://research-and-innovation.ec.europa.eu/jobs-research/researchcomp-european-competence-framework-researchers_en</w:t>
        </w:r>
      </w:hyperlink>
    </w:p>
    <w:p w14:paraId="7222F937" w14:textId="77777777" w:rsidR="00822AD8" w:rsidRPr="008D6669" w:rsidRDefault="00F470C0">
      <w:pPr>
        <w:jc w:val="both"/>
        <w:rPr>
          <w:b/>
        </w:rPr>
      </w:pPr>
      <w:r w:rsidRPr="008D6669">
        <w:rPr>
          <w:b/>
        </w:rPr>
        <w:t>Basic employee benefits and perks:</w:t>
      </w:r>
    </w:p>
    <w:p w14:paraId="42BF9A75" w14:textId="58A1E8A6" w:rsidR="00822AD8" w:rsidRPr="008D6669" w:rsidRDefault="00F470C0">
      <w:pPr>
        <w:spacing w:after="0"/>
      </w:pPr>
      <w:r w:rsidRPr="008D6669">
        <w:t>Flexible working hours</w:t>
      </w:r>
    </w:p>
    <w:p w14:paraId="4B954E80" w14:textId="566715C6" w:rsidR="00822AD8" w:rsidRPr="008D6669" w:rsidRDefault="00F470C0">
      <w:pPr>
        <w:spacing w:after="0"/>
      </w:pPr>
      <w:r w:rsidRPr="008D6669">
        <w:t>Engagement in the performance of public service</w:t>
      </w:r>
      <w:r w:rsidRPr="008D6669">
        <w:br/>
        <w:t xml:space="preserve">An additional </w:t>
      </w:r>
      <w:proofErr w:type="spellStart"/>
      <w:r w:rsidRPr="008D6669">
        <w:t>week's vacation</w:t>
      </w:r>
      <w:proofErr w:type="spellEnd"/>
      <w:r w:rsidRPr="008D6669">
        <w:t xml:space="preserve"> compared to the provisions outlined in the Labor Code</w:t>
      </w:r>
    </w:p>
    <w:p w14:paraId="39F14FBB" w14:textId="77777777" w:rsidR="00822AD8" w:rsidRPr="008D6669" w:rsidRDefault="00F470C0">
      <w:pPr>
        <w:spacing w:after="0"/>
      </w:pPr>
      <w:r w:rsidRPr="008D6669">
        <w:t>An opportunity to work in a stimulating research environment at the SAS</w:t>
      </w:r>
      <w:r w:rsidRPr="008D6669">
        <w:br/>
      </w:r>
    </w:p>
    <w:p w14:paraId="798C7A7E" w14:textId="77777777" w:rsidR="00822AD8" w:rsidRPr="008D6669" w:rsidRDefault="00F470C0">
      <w:pPr>
        <w:jc w:val="both"/>
        <w:rPr>
          <w:b/>
        </w:rPr>
      </w:pPr>
      <w:r w:rsidRPr="008D6669">
        <w:rPr>
          <w:b/>
        </w:rPr>
        <w:t>Type of employment:</w:t>
      </w:r>
    </w:p>
    <w:p w14:paraId="1D443181" w14:textId="34065C95" w:rsidR="00822AD8" w:rsidRPr="008D6669" w:rsidRDefault="00F470C0">
      <w:pPr>
        <w:spacing w:after="0"/>
        <w:jc w:val="both"/>
      </w:pPr>
      <w:r w:rsidRPr="008D6669">
        <w:t xml:space="preserve">Permanent/fixed-term employment </w:t>
      </w:r>
    </w:p>
    <w:p w14:paraId="5C2BF3E9" w14:textId="5E15F653" w:rsidR="00822AD8" w:rsidRPr="008D6669" w:rsidRDefault="00F470C0">
      <w:pPr>
        <w:spacing w:after="0"/>
        <w:jc w:val="both"/>
      </w:pPr>
      <w:r w:rsidRPr="008D6669">
        <w:t>Full-time/part-time</w:t>
      </w:r>
    </w:p>
    <w:p w14:paraId="1D390784" w14:textId="77777777" w:rsidR="00822AD8" w:rsidRPr="008D6669" w:rsidRDefault="00822AD8">
      <w:pPr>
        <w:spacing w:after="0"/>
        <w:jc w:val="both"/>
        <w:rPr>
          <w:lang w:eastAsia="en-GB"/>
        </w:rPr>
      </w:pPr>
    </w:p>
    <w:p w14:paraId="2FE20C93" w14:textId="77777777" w:rsidR="00822AD8" w:rsidRPr="008D6669" w:rsidRDefault="00F470C0">
      <w:pPr>
        <w:jc w:val="both"/>
        <w:rPr>
          <w:b/>
        </w:rPr>
      </w:pPr>
      <w:r w:rsidRPr="008D6669">
        <w:rPr>
          <w:b/>
        </w:rPr>
        <w:t>Place of work:</w:t>
      </w:r>
    </w:p>
    <w:p w14:paraId="0E093108" w14:textId="77777777" w:rsidR="00822AD8" w:rsidRPr="008D6669" w:rsidRDefault="00F470C0">
      <w:pPr>
        <w:jc w:val="both"/>
        <w:rPr>
          <w:bCs/>
        </w:rPr>
      </w:pPr>
      <w:r w:rsidRPr="008D6669">
        <w:t xml:space="preserve">According to the seat of the organization </w:t>
      </w:r>
    </w:p>
    <w:p w14:paraId="11AABA47" w14:textId="77777777" w:rsidR="00822AD8" w:rsidRPr="008D6669" w:rsidRDefault="00F470C0">
      <w:pPr>
        <w:jc w:val="both"/>
        <w:rPr>
          <w:b/>
        </w:rPr>
      </w:pPr>
      <w:r w:rsidRPr="008D6669">
        <w:rPr>
          <w:b/>
        </w:rPr>
        <w:t>Compensation guidelines:</w:t>
      </w:r>
    </w:p>
    <w:p w14:paraId="5DB8FC60" w14:textId="0B97BF5F" w:rsidR="00822AD8" w:rsidRPr="008D6669" w:rsidRDefault="00F470C0">
      <w:pPr>
        <w:jc w:val="both"/>
      </w:pPr>
      <w:r w:rsidRPr="008D6669">
        <w:t xml:space="preserve">The initial gross monthly salary will be established in accordance with Act No. 553/2003 Coll., taking into consideration the qualifications and duration of experience of the candidate. </w:t>
      </w:r>
    </w:p>
    <w:p w14:paraId="1CB6CCC3" w14:textId="77777777" w:rsidR="00822AD8" w:rsidRPr="008D6669" w:rsidRDefault="00F470C0">
      <w:pPr>
        <w:jc w:val="both"/>
        <w:rPr>
          <w:b/>
        </w:rPr>
      </w:pPr>
      <w:r w:rsidRPr="008D6669">
        <w:rPr>
          <w:b/>
        </w:rPr>
        <w:t>Expected date of completion of the selection process:</w:t>
      </w:r>
    </w:p>
    <w:p w14:paraId="25063B19" w14:textId="4C66E815" w:rsidR="00685EAE" w:rsidRPr="005753BC" w:rsidRDefault="00F470C0">
      <w:pPr>
        <w:jc w:val="both"/>
      </w:pPr>
      <w:r w:rsidRPr="008D6669">
        <w:t>DD.MM.YYYY</w:t>
      </w:r>
    </w:p>
    <w:p w14:paraId="677C0A1F" w14:textId="7C3C012E" w:rsidR="00822AD8" w:rsidRPr="008D6669" w:rsidRDefault="00F470C0">
      <w:pPr>
        <w:jc w:val="both"/>
        <w:rPr>
          <w:b/>
        </w:rPr>
      </w:pPr>
      <w:r w:rsidRPr="008D6669">
        <w:rPr>
          <w:b/>
        </w:rPr>
        <w:t>Expected date of job interview:</w:t>
      </w:r>
    </w:p>
    <w:p w14:paraId="1C9D3B07" w14:textId="77777777" w:rsidR="00822AD8" w:rsidRDefault="00F470C0">
      <w:pPr>
        <w:jc w:val="both"/>
      </w:pPr>
      <w:r w:rsidRPr="008D6669">
        <w:t>DD. MM. YYYY</w:t>
      </w:r>
    </w:p>
    <w:p w14:paraId="5FDC413E" w14:textId="77777777" w:rsidR="005753BC" w:rsidRPr="008D6669" w:rsidRDefault="005753BC">
      <w:pPr>
        <w:jc w:val="both"/>
      </w:pPr>
    </w:p>
    <w:p w14:paraId="56EE475F" w14:textId="3CAA9656" w:rsidR="00822AD8" w:rsidRPr="008D6669" w:rsidRDefault="00F470C0">
      <w:pPr>
        <w:jc w:val="both"/>
        <w:rPr>
          <w:b/>
        </w:rPr>
      </w:pPr>
      <w:r w:rsidRPr="008D6669">
        <w:rPr>
          <w:b/>
        </w:rPr>
        <w:t>Expected start date:</w:t>
      </w:r>
    </w:p>
    <w:p w14:paraId="0E34DA76" w14:textId="77777777" w:rsidR="00822AD8" w:rsidRPr="008D6669" w:rsidRDefault="00F470C0">
      <w:pPr>
        <w:jc w:val="both"/>
      </w:pPr>
      <w:r w:rsidRPr="008D6669">
        <w:t>DD. MM. YYYY or as agreed</w:t>
      </w:r>
    </w:p>
    <w:p w14:paraId="1CAD9745" w14:textId="77777777" w:rsidR="00822AD8" w:rsidRPr="008D6669" w:rsidRDefault="00F470C0">
      <w:pPr>
        <w:jc w:val="both"/>
        <w:rPr>
          <w:b/>
        </w:rPr>
      </w:pPr>
      <w:r w:rsidRPr="008D6669">
        <w:rPr>
          <w:b/>
        </w:rPr>
        <w:t>Employee requirements:</w:t>
      </w:r>
    </w:p>
    <w:p w14:paraId="4A90E099" w14:textId="77777777" w:rsidR="00822AD8" w:rsidRPr="008D6669" w:rsidRDefault="00F470C0">
      <w:pPr>
        <w:spacing w:after="0"/>
        <w:jc w:val="both"/>
      </w:pPr>
      <w:r w:rsidRPr="008D6669">
        <w:t>Expertise</w:t>
      </w:r>
    </w:p>
    <w:p w14:paraId="33051FB4" w14:textId="77777777" w:rsidR="00822AD8" w:rsidRPr="008D6669" w:rsidRDefault="00F470C0">
      <w:pPr>
        <w:spacing w:after="0"/>
        <w:jc w:val="both"/>
      </w:pPr>
      <w:r w:rsidRPr="008D6669">
        <w:t>Language proficiency</w:t>
      </w:r>
    </w:p>
    <w:p w14:paraId="669E193A" w14:textId="77777777" w:rsidR="00822AD8" w:rsidRPr="008D6669" w:rsidRDefault="00F470C0">
      <w:pPr>
        <w:jc w:val="both"/>
      </w:pPr>
      <w:r w:rsidRPr="008D6669">
        <w:t>IT knowledge</w:t>
      </w:r>
    </w:p>
    <w:p w14:paraId="5A3AA1EE" w14:textId="77777777" w:rsidR="00822AD8" w:rsidRPr="008D6669" w:rsidRDefault="00F470C0">
      <w:pPr>
        <w:jc w:val="both"/>
        <w:rPr>
          <w:b/>
        </w:rPr>
      </w:pPr>
      <w:r w:rsidRPr="008D6669">
        <w:rPr>
          <w:b/>
        </w:rPr>
        <w:t>The position is suitable for candidates with the following educational qualifications:</w:t>
      </w:r>
    </w:p>
    <w:p w14:paraId="16631BD4" w14:textId="77777777" w:rsidR="00822AD8" w:rsidRPr="008D6669" w:rsidRDefault="00F470C0">
      <w:pPr>
        <w:jc w:val="both"/>
      </w:pPr>
      <w:r w:rsidRPr="008D6669">
        <w:t>For researchers: Doctorate (PhD) level education</w:t>
      </w:r>
    </w:p>
    <w:p w14:paraId="732F4ADC" w14:textId="6EBDB2D2" w:rsidR="00822AD8" w:rsidRPr="008D6669" w:rsidRDefault="00F470C0">
      <w:pPr>
        <w:jc w:val="both"/>
      </w:pPr>
      <w:r w:rsidRPr="008D6669">
        <w:t>For other staff: University Degree at the first and/or second level.</w:t>
      </w:r>
    </w:p>
    <w:p w14:paraId="7857D89F" w14:textId="77777777" w:rsidR="00822AD8" w:rsidRPr="008D6669" w:rsidRDefault="00F470C0">
      <w:pPr>
        <w:jc w:val="both"/>
        <w:rPr>
          <w:b/>
        </w:rPr>
      </w:pPr>
      <w:r w:rsidRPr="008D6669">
        <w:rPr>
          <w:b/>
        </w:rPr>
        <w:t>Educational background:</w:t>
      </w:r>
    </w:p>
    <w:p w14:paraId="5D1E51F5" w14:textId="77777777" w:rsidR="00822AD8" w:rsidRPr="008D6669" w:rsidRDefault="00F470C0">
      <w:pPr>
        <w:jc w:val="both"/>
      </w:pPr>
      <w:r w:rsidRPr="008D6669">
        <w:t>To be specified based on the position.</w:t>
      </w:r>
    </w:p>
    <w:p w14:paraId="6F3B0A21" w14:textId="77777777" w:rsidR="00822AD8" w:rsidRPr="008D6669" w:rsidRDefault="00F470C0">
      <w:pPr>
        <w:jc w:val="both"/>
        <w:rPr>
          <w:b/>
        </w:rPr>
      </w:pPr>
      <w:r w:rsidRPr="008D6669">
        <w:rPr>
          <w:b/>
        </w:rPr>
        <w:t>Personal Attributes and Skills:</w:t>
      </w:r>
    </w:p>
    <w:p w14:paraId="470083EE" w14:textId="77777777" w:rsidR="00822AD8" w:rsidRPr="008D6669" w:rsidRDefault="00F470C0">
      <w:pPr>
        <w:jc w:val="both"/>
      </w:pPr>
      <w:r w:rsidRPr="008D6669">
        <w:t>To be specified based on the position.</w:t>
      </w:r>
    </w:p>
    <w:p w14:paraId="79D229AF" w14:textId="77777777" w:rsidR="00822AD8" w:rsidRPr="008D6669" w:rsidRDefault="00F470C0">
      <w:r w:rsidRPr="008D6669">
        <w:t>Demonstrated capability to lead a team.</w:t>
      </w:r>
    </w:p>
    <w:p w14:paraId="0E9611D1" w14:textId="77777777" w:rsidR="00822AD8" w:rsidRPr="008D6669" w:rsidRDefault="00F470C0">
      <w:r w:rsidRPr="008D6669">
        <w:t>Ability to work autonomously as well as collaboratively within a team environment.</w:t>
      </w:r>
      <w:r w:rsidRPr="008D6669">
        <w:br/>
        <w:t>Eagerness and capacity to acquire new knowledge and skills.</w:t>
      </w:r>
      <w:r w:rsidRPr="008D6669">
        <w:br/>
        <w:t>A responsible work ethic characterized by analytical thinking, consistency, and strong communication skills.</w:t>
      </w:r>
    </w:p>
    <w:p w14:paraId="2E36407D" w14:textId="77777777" w:rsidR="00822AD8" w:rsidRPr="008D6669" w:rsidRDefault="00F470C0">
      <w:pPr>
        <w:jc w:val="both"/>
        <w:rPr>
          <w:b/>
        </w:rPr>
      </w:pPr>
      <w:r w:rsidRPr="008D6669">
        <w:rPr>
          <w:b/>
        </w:rPr>
        <w:t>Information on the selection process:</w:t>
      </w:r>
    </w:p>
    <w:p w14:paraId="7254D2C6" w14:textId="7E822230" w:rsidR="00822AD8" w:rsidRPr="008D6669" w:rsidRDefault="00F470C0">
      <w:r w:rsidRPr="008D6669">
        <w:t xml:space="preserve">If you are interested in this employment opportunity, please submit a comprehensive list of the required documents electronically to: XXXXX@XXXXX </w:t>
      </w:r>
    </w:p>
    <w:p w14:paraId="3B26EE31" w14:textId="3663E030" w:rsidR="00822AD8" w:rsidRPr="008D6669" w:rsidRDefault="00F470C0">
      <w:pPr>
        <w:jc w:val="both"/>
        <w:rPr>
          <w:b/>
        </w:rPr>
      </w:pPr>
      <w:r w:rsidRPr="008D6669">
        <w:rPr>
          <w:b/>
        </w:rPr>
        <w:t>List of documents required by the male researcher/female researcher:</w:t>
      </w:r>
    </w:p>
    <w:p w14:paraId="5F8C95CE" w14:textId="0B8B130A" w:rsidR="00822AD8" w:rsidRPr="008D6669" w:rsidRDefault="00F470C0" w:rsidP="00E658EA">
      <w:pPr>
        <w:pStyle w:val="Odsekzoznamu"/>
        <w:numPr>
          <w:ilvl w:val="0"/>
          <w:numId w:val="2"/>
        </w:numPr>
        <w:spacing w:after="0" w:line="276" w:lineRule="auto"/>
      </w:pPr>
      <w:proofErr w:type="spellStart"/>
      <w:r w:rsidRPr="008D6669">
        <w:t>Europass</w:t>
      </w:r>
      <w:proofErr w:type="spellEnd"/>
      <w:r w:rsidRPr="008D6669">
        <w:t xml:space="preserve"> CV (</w:t>
      </w:r>
      <w:hyperlink r:id="rId40">
        <w:r w:rsidRPr="008D6669">
          <w:rPr>
            <w:rStyle w:val="Internetovodkaz"/>
          </w:rPr>
          <w:t>https://europass.cedefop.europa.eu/sk/documents/curriculum-vitae/templates-instructions</w:t>
        </w:r>
      </w:hyperlink>
      <w:r w:rsidRPr="008D6669">
        <w:t xml:space="preserve">), </w:t>
      </w:r>
    </w:p>
    <w:p w14:paraId="2F5BEF08" w14:textId="309C6103" w:rsidR="00822AD8" w:rsidRPr="008D6669" w:rsidRDefault="00F470C0">
      <w:pPr>
        <w:pStyle w:val="Odsekzoznamu"/>
        <w:numPr>
          <w:ilvl w:val="0"/>
          <w:numId w:val="2"/>
        </w:numPr>
        <w:spacing w:after="27" w:line="276" w:lineRule="auto"/>
        <w:jc w:val="both"/>
      </w:pPr>
      <w:r w:rsidRPr="008D6669">
        <w:t xml:space="preserve">Documentary evidence of education qualification and awarded </w:t>
      </w:r>
      <w:proofErr w:type="gramStart"/>
      <w:r w:rsidRPr="008D6669">
        <w:t>degrees;,</w:t>
      </w:r>
      <w:proofErr w:type="gramEnd"/>
      <w:r w:rsidRPr="008D6669">
        <w:t xml:space="preserve"> including any academic </w:t>
      </w:r>
      <w:proofErr w:type="gramStart"/>
      <w:r w:rsidRPr="008D6669">
        <w:t>qualifications;</w:t>
      </w:r>
      <w:proofErr w:type="gramEnd"/>
      <w:r w:rsidRPr="008D6669">
        <w:t xml:space="preserve"> </w:t>
      </w:r>
    </w:p>
    <w:p w14:paraId="74EDCEA9" w14:textId="77777777" w:rsidR="00822AD8" w:rsidRPr="008D6669" w:rsidRDefault="00F470C0">
      <w:pPr>
        <w:pStyle w:val="Odsekzoznamu"/>
        <w:numPr>
          <w:ilvl w:val="0"/>
          <w:numId w:val="2"/>
        </w:numPr>
        <w:spacing w:after="27" w:line="276" w:lineRule="auto"/>
        <w:jc w:val="both"/>
      </w:pPr>
      <w:r w:rsidRPr="008D6669">
        <w:t xml:space="preserve">Documentary evidence of scientific work results, including a list of </w:t>
      </w:r>
      <w:proofErr w:type="gramStart"/>
      <w:r w:rsidRPr="008D6669">
        <w:t>publications;</w:t>
      </w:r>
      <w:proofErr w:type="gramEnd"/>
      <w:r w:rsidRPr="008D6669">
        <w:t xml:space="preserve"> </w:t>
      </w:r>
    </w:p>
    <w:p w14:paraId="621E118B" w14:textId="77777777" w:rsidR="00822AD8" w:rsidRPr="008D6669" w:rsidRDefault="00F470C0">
      <w:pPr>
        <w:pStyle w:val="Odsekzoznamu"/>
        <w:numPr>
          <w:ilvl w:val="0"/>
          <w:numId w:val="2"/>
        </w:numPr>
        <w:spacing w:after="27" w:line="276" w:lineRule="auto"/>
        <w:jc w:val="both"/>
      </w:pPr>
      <w:r w:rsidRPr="008D6669">
        <w:t xml:space="preserve">Compilation of </w:t>
      </w:r>
      <w:proofErr w:type="gramStart"/>
      <w:r w:rsidRPr="008D6669">
        <w:t>citations;</w:t>
      </w:r>
      <w:proofErr w:type="gramEnd"/>
    </w:p>
    <w:p w14:paraId="260E75E7" w14:textId="176F2907" w:rsidR="00685EAE" w:rsidRPr="008D6669" w:rsidRDefault="00F470C0" w:rsidP="005753BC">
      <w:pPr>
        <w:pStyle w:val="Odsekzoznamu"/>
        <w:numPr>
          <w:ilvl w:val="0"/>
          <w:numId w:val="2"/>
        </w:numPr>
        <w:spacing w:after="27" w:line="276" w:lineRule="auto"/>
        <w:jc w:val="both"/>
      </w:pPr>
      <w:r w:rsidRPr="008D6669">
        <w:t xml:space="preserve">List of grant projects completed to </w:t>
      </w:r>
      <w:proofErr w:type="gramStart"/>
      <w:r w:rsidRPr="008D6669">
        <w:t>date;</w:t>
      </w:r>
      <w:proofErr w:type="gramEnd"/>
    </w:p>
    <w:p w14:paraId="641B23D7" w14:textId="1288D2DF" w:rsidR="00822AD8" w:rsidRPr="008D6669" w:rsidRDefault="00F470C0">
      <w:pPr>
        <w:pStyle w:val="Odsekzoznamu"/>
        <w:numPr>
          <w:ilvl w:val="0"/>
          <w:numId w:val="2"/>
        </w:numPr>
        <w:spacing w:after="27" w:line="276" w:lineRule="auto"/>
        <w:jc w:val="both"/>
      </w:pPr>
      <w:r w:rsidRPr="008D6669">
        <w:t xml:space="preserve">Affidavit of legal </w:t>
      </w:r>
      <w:proofErr w:type="gramStart"/>
      <w:r w:rsidRPr="008D6669">
        <w:t>capacity;</w:t>
      </w:r>
      <w:proofErr w:type="gramEnd"/>
    </w:p>
    <w:p w14:paraId="003AD649" w14:textId="77777777" w:rsidR="00822AD8" w:rsidRPr="008D6669" w:rsidRDefault="00F470C0">
      <w:pPr>
        <w:pStyle w:val="Odsekzoznamu"/>
        <w:numPr>
          <w:ilvl w:val="0"/>
          <w:numId w:val="2"/>
        </w:numPr>
        <w:spacing w:after="27" w:line="276" w:lineRule="auto"/>
        <w:jc w:val="both"/>
      </w:pPr>
      <w:r w:rsidRPr="008D6669">
        <w:t xml:space="preserve">Consent with the processing of personal </w:t>
      </w:r>
      <w:proofErr w:type="gramStart"/>
      <w:r w:rsidRPr="008D6669">
        <w:t>data;</w:t>
      </w:r>
      <w:proofErr w:type="gramEnd"/>
    </w:p>
    <w:p w14:paraId="6C3B6690" w14:textId="77777777" w:rsidR="00822AD8" w:rsidRDefault="00F470C0">
      <w:pPr>
        <w:pStyle w:val="Odsekzoznamu"/>
        <w:numPr>
          <w:ilvl w:val="0"/>
          <w:numId w:val="2"/>
        </w:numPr>
        <w:spacing w:after="27" w:line="276" w:lineRule="auto"/>
        <w:jc w:val="both"/>
      </w:pPr>
      <w:r w:rsidRPr="008D6669">
        <w:t xml:space="preserve">Criminal records statement, dated no more than three months prior. </w:t>
      </w:r>
    </w:p>
    <w:p w14:paraId="0826E1D8" w14:textId="77777777" w:rsidR="005753BC" w:rsidRDefault="005753BC" w:rsidP="005753BC">
      <w:pPr>
        <w:spacing w:after="27" w:line="276" w:lineRule="auto"/>
        <w:jc w:val="both"/>
      </w:pPr>
    </w:p>
    <w:p w14:paraId="1A9CDE7F" w14:textId="77777777" w:rsidR="005753BC" w:rsidRDefault="005753BC" w:rsidP="005753BC">
      <w:pPr>
        <w:spacing w:after="27" w:line="276" w:lineRule="auto"/>
        <w:jc w:val="both"/>
      </w:pPr>
    </w:p>
    <w:p w14:paraId="058892AA" w14:textId="77777777" w:rsidR="005753BC" w:rsidRPr="008D6669" w:rsidRDefault="005753BC" w:rsidP="005753BC">
      <w:pPr>
        <w:spacing w:after="27" w:line="276" w:lineRule="auto"/>
        <w:jc w:val="both"/>
      </w:pPr>
    </w:p>
    <w:p w14:paraId="3DDA9D6C" w14:textId="77777777" w:rsidR="00822AD8" w:rsidRPr="008D6669" w:rsidRDefault="00822AD8">
      <w:pPr>
        <w:spacing w:after="27" w:line="276" w:lineRule="auto"/>
        <w:ind w:left="50"/>
        <w:jc w:val="both"/>
        <w:rPr>
          <w:lang w:eastAsia="en-GB"/>
        </w:rPr>
      </w:pPr>
    </w:p>
    <w:p w14:paraId="06D60AE2" w14:textId="65228799" w:rsidR="00822AD8" w:rsidRPr="008D6669" w:rsidRDefault="00F470C0">
      <w:pPr>
        <w:ind w:left="50"/>
        <w:jc w:val="both"/>
        <w:rPr>
          <w:b/>
        </w:rPr>
      </w:pPr>
      <w:r w:rsidRPr="008D6669">
        <w:rPr>
          <w:b/>
        </w:rPr>
        <w:t>List of documents required by other male/female staff member:</w:t>
      </w:r>
    </w:p>
    <w:p w14:paraId="5C6C40FD" w14:textId="77777777" w:rsidR="00822AD8" w:rsidRPr="008D6669" w:rsidRDefault="00F470C0" w:rsidP="00685EAE">
      <w:pPr>
        <w:pStyle w:val="Odsekzoznamu"/>
        <w:numPr>
          <w:ilvl w:val="0"/>
          <w:numId w:val="2"/>
        </w:numPr>
        <w:spacing w:after="0" w:line="276" w:lineRule="auto"/>
      </w:pPr>
      <w:proofErr w:type="spellStart"/>
      <w:r w:rsidRPr="008D6669">
        <w:t>Europass</w:t>
      </w:r>
      <w:proofErr w:type="spellEnd"/>
      <w:r w:rsidRPr="008D6669">
        <w:t xml:space="preserve"> CV (https://europass.cedefop.europa.eu/sk/documents/curriculum-vitae/templates-instructions), </w:t>
      </w:r>
    </w:p>
    <w:p w14:paraId="40060F4A" w14:textId="77777777" w:rsidR="00822AD8" w:rsidRPr="008D6669" w:rsidRDefault="00F470C0">
      <w:pPr>
        <w:pStyle w:val="Odsekzoznamu"/>
        <w:numPr>
          <w:ilvl w:val="0"/>
          <w:numId w:val="2"/>
        </w:numPr>
        <w:spacing w:after="27" w:line="276" w:lineRule="auto"/>
        <w:jc w:val="both"/>
      </w:pPr>
      <w:r w:rsidRPr="008D6669">
        <w:t>consent with the processing of personal data.</w:t>
      </w:r>
    </w:p>
    <w:p w14:paraId="43855A81" w14:textId="77777777" w:rsidR="00822AD8" w:rsidRPr="008D6669" w:rsidRDefault="00F470C0">
      <w:pPr>
        <w:jc w:val="both"/>
        <w:rPr>
          <w:b/>
        </w:rPr>
      </w:pPr>
      <w:r w:rsidRPr="008D6669">
        <w:rPr>
          <w:b/>
        </w:rPr>
        <w:t>Contact:</w:t>
      </w:r>
    </w:p>
    <w:p w14:paraId="6DEDF1C9" w14:textId="77777777" w:rsidR="00822AD8" w:rsidRPr="008D6669" w:rsidRDefault="00F470C0">
      <w:pPr>
        <w:jc w:val="both"/>
      </w:pPr>
      <w:r w:rsidRPr="008D6669">
        <w:t xml:space="preserve">Contact person, telephone number, e-mail, website </w:t>
      </w:r>
    </w:p>
    <w:p w14:paraId="5C618D93" w14:textId="312C7300" w:rsidR="00822AD8" w:rsidRPr="008D6669" w:rsidRDefault="00F470C0">
      <w:pPr>
        <w:rPr>
          <w:b/>
          <w:bCs/>
        </w:rPr>
      </w:pPr>
      <w:r w:rsidRPr="00412319">
        <w:rPr>
          <w:b/>
          <w:highlight w:val="cyan"/>
        </w:rPr>
        <w:t>Information about the P.</w:t>
      </w:r>
      <w:r w:rsidR="005753BC" w:rsidRPr="00412319">
        <w:rPr>
          <w:b/>
          <w:highlight w:val="cyan"/>
        </w:rPr>
        <w:t xml:space="preserve"> </w:t>
      </w:r>
      <w:r w:rsidRPr="00412319">
        <w:rPr>
          <w:b/>
          <w:highlight w:val="cyan"/>
        </w:rPr>
        <w:t>R.</w:t>
      </w:r>
      <w:r w:rsidR="005753BC" w:rsidRPr="00412319">
        <w:rPr>
          <w:b/>
          <w:highlight w:val="cyan"/>
        </w:rPr>
        <w:t xml:space="preserve"> </w:t>
      </w:r>
      <w:r w:rsidRPr="00412319">
        <w:rPr>
          <w:b/>
          <w:highlight w:val="cyan"/>
        </w:rPr>
        <w:t xml:space="preserve">I. SAS (to be completed by </w:t>
      </w:r>
      <w:proofErr w:type="spellStart"/>
      <w:r w:rsidRPr="00412319">
        <w:rPr>
          <w:b/>
          <w:highlight w:val="cyan"/>
        </w:rPr>
        <w:t>thr</w:t>
      </w:r>
      <w:proofErr w:type="spellEnd"/>
      <w:r w:rsidRPr="00412319">
        <w:rPr>
          <w:b/>
          <w:highlight w:val="cyan"/>
        </w:rPr>
        <w:t xml:space="preserve"> P.</w:t>
      </w:r>
      <w:r w:rsidR="005753BC" w:rsidRPr="00412319">
        <w:rPr>
          <w:b/>
          <w:highlight w:val="cyan"/>
        </w:rPr>
        <w:t xml:space="preserve"> </w:t>
      </w:r>
      <w:r w:rsidRPr="00412319">
        <w:rPr>
          <w:b/>
          <w:highlight w:val="cyan"/>
        </w:rPr>
        <w:t>R.</w:t>
      </w:r>
      <w:r w:rsidR="005753BC" w:rsidRPr="00412319">
        <w:rPr>
          <w:b/>
          <w:highlight w:val="cyan"/>
        </w:rPr>
        <w:t xml:space="preserve"> </w:t>
      </w:r>
      <w:r w:rsidRPr="00412319">
        <w:rPr>
          <w:b/>
          <w:highlight w:val="cyan"/>
        </w:rPr>
        <w:t>I. SAS)</w:t>
      </w:r>
    </w:p>
    <w:tbl>
      <w:tblPr>
        <w:tblW w:w="8818" w:type="dxa"/>
        <w:tblLook w:val="0000" w:firstRow="0" w:lastRow="0" w:firstColumn="0" w:lastColumn="0" w:noHBand="0" w:noVBand="0"/>
      </w:tblPr>
      <w:tblGrid>
        <w:gridCol w:w="8818"/>
      </w:tblGrid>
      <w:tr w:rsidR="00822AD8" w:rsidRPr="008D6669" w14:paraId="439D62B8" w14:textId="77777777">
        <w:trPr>
          <w:trHeight w:val="710"/>
        </w:trPr>
        <w:tc>
          <w:tcPr>
            <w:tcW w:w="8818" w:type="dxa"/>
          </w:tcPr>
          <w:p w14:paraId="25812D6D" w14:textId="63AED39A" w:rsidR="00822AD8" w:rsidRPr="008D6669" w:rsidRDefault="00F470C0">
            <w:pPr>
              <w:widowControl w:val="0"/>
              <w:spacing w:after="0" w:line="240" w:lineRule="auto"/>
              <w:jc w:val="both"/>
              <w:rPr>
                <w:rFonts w:eastAsia="Times New Roman" w:cstheme="minorHAnsi"/>
              </w:rPr>
            </w:pPr>
            <w:r w:rsidRPr="008D6669">
              <w:t xml:space="preserve">SAS operates as a self-governing scientific institution dedicated to the advancement of science, education, culture, and the economy. Its primary mission, along with its affiliated organizations, is to conduct both basic and applied research across a diverse array of disciplines, encompassing technical, natural, humanities, and social sciences. SAS is the founding body of 45 scientific organizations engaged in research across numerous scientific domains, ranging from physical and engineering sciences to life, medical, social sciences, and the humanities. </w:t>
            </w:r>
          </w:p>
          <w:p w14:paraId="67B86D16" w14:textId="77777777" w:rsidR="00822AD8" w:rsidRPr="008D6669" w:rsidRDefault="00822AD8">
            <w:pPr>
              <w:widowControl w:val="0"/>
              <w:spacing w:after="0" w:line="240" w:lineRule="auto"/>
              <w:jc w:val="both"/>
              <w:rPr>
                <w:rFonts w:eastAsia="Times New Roman" w:cstheme="minorHAnsi"/>
                <w:lang w:eastAsia="en-GB"/>
              </w:rPr>
            </w:pPr>
          </w:p>
          <w:p w14:paraId="293DD191" w14:textId="02795A96" w:rsidR="00822AD8" w:rsidRPr="008D6669" w:rsidRDefault="00F470C0">
            <w:pPr>
              <w:widowControl w:val="0"/>
              <w:spacing w:after="0" w:line="240" w:lineRule="auto"/>
              <w:jc w:val="both"/>
              <w:rPr>
                <w:rFonts w:eastAsia="Times New Roman" w:cstheme="minorHAnsi"/>
              </w:rPr>
            </w:pPr>
            <w:r w:rsidRPr="008D6669">
              <w:t>Furthermore, SAS is distinguished as a recipient of the European Commission's international HR Excellence in Research Award. In the P.</w:t>
            </w:r>
            <w:r w:rsidR="005053B5" w:rsidRPr="008D6669">
              <w:t xml:space="preserve"> </w:t>
            </w:r>
            <w:r w:rsidRPr="008D6669">
              <w:t>R.</w:t>
            </w:r>
            <w:r w:rsidR="005053B5" w:rsidRPr="008D6669">
              <w:t xml:space="preserve"> </w:t>
            </w:r>
            <w:r w:rsidRPr="008D6669">
              <w:t xml:space="preserve">I. SAS, staff positions are filled through a competitive recruitment process, adhering to the principles of open, transparent and </w:t>
            </w:r>
            <w:r w:rsidR="005053B5" w:rsidRPr="008D6669">
              <w:t>merit-based</w:t>
            </w:r>
            <w:r w:rsidRPr="008D6669">
              <w:t xml:space="preserve"> recruitment and selection (</w:t>
            </w:r>
            <w:r w:rsidR="005053B5" w:rsidRPr="008D6669">
              <w:t>OTM-R</w:t>
            </w:r>
            <w:r w:rsidRPr="008D6669">
              <w:t>).</w:t>
            </w:r>
          </w:p>
        </w:tc>
      </w:tr>
    </w:tbl>
    <w:p w14:paraId="07E10BC8" w14:textId="77777777" w:rsidR="00822AD8" w:rsidRPr="00CD24A9" w:rsidRDefault="00822AD8">
      <w:pPr>
        <w:jc w:val="both"/>
        <w:rPr>
          <w:sz w:val="24"/>
          <w:szCs w:val="24"/>
          <w:lang w:eastAsia="en-GB"/>
        </w:rPr>
      </w:pPr>
    </w:p>
    <w:p w14:paraId="5F8DB073" w14:textId="77777777" w:rsidR="00822AD8" w:rsidRPr="00CD24A9" w:rsidRDefault="00822AD8">
      <w:pPr>
        <w:jc w:val="both"/>
        <w:rPr>
          <w:sz w:val="24"/>
          <w:szCs w:val="24"/>
          <w:lang w:eastAsia="en-GB"/>
        </w:rPr>
      </w:pPr>
    </w:p>
    <w:p w14:paraId="59B71FD7" w14:textId="77777777" w:rsidR="00822AD8" w:rsidRPr="00CD24A9" w:rsidRDefault="00822AD8">
      <w:pPr>
        <w:jc w:val="both"/>
        <w:rPr>
          <w:sz w:val="24"/>
          <w:szCs w:val="24"/>
          <w:lang w:eastAsia="en-GB"/>
        </w:rPr>
      </w:pPr>
    </w:p>
    <w:p w14:paraId="614D62CE" w14:textId="77777777" w:rsidR="00822AD8" w:rsidRPr="00CD24A9" w:rsidRDefault="00822AD8">
      <w:pPr>
        <w:jc w:val="both"/>
        <w:rPr>
          <w:sz w:val="24"/>
          <w:szCs w:val="24"/>
          <w:lang w:eastAsia="en-GB"/>
        </w:rPr>
      </w:pPr>
    </w:p>
    <w:p w14:paraId="70D461A8" w14:textId="77777777" w:rsidR="00822AD8" w:rsidRPr="00CD24A9" w:rsidRDefault="00822AD8">
      <w:pPr>
        <w:jc w:val="both"/>
        <w:rPr>
          <w:sz w:val="24"/>
          <w:szCs w:val="24"/>
          <w:lang w:eastAsia="en-GB"/>
        </w:rPr>
      </w:pPr>
    </w:p>
    <w:p w14:paraId="1EB36EA8" w14:textId="77777777" w:rsidR="00822AD8" w:rsidRPr="00CD24A9" w:rsidRDefault="00822AD8">
      <w:pPr>
        <w:jc w:val="both"/>
        <w:rPr>
          <w:sz w:val="24"/>
          <w:szCs w:val="24"/>
          <w:lang w:eastAsia="en-GB"/>
        </w:rPr>
      </w:pPr>
    </w:p>
    <w:p w14:paraId="64A8E9FD" w14:textId="77777777" w:rsidR="00822AD8" w:rsidRPr="00CD24A9" w:rsidRDefault="00822AD8">
      <w:pPr>
        <w:jc w:val="both"/>
        <w:rPr>
          <w:sz w:val="24"/>
          <w:szCs w:val="24"/>
          <w:lang w:eastAsia="en-GB"/>
        </w:rPr>
      </w:pPr>
    </w:p>
    <w:p w14:paraId="3F256946" w14:textId="77777777" w:rsidR="00822AD8" w:rsidRPr="00CD24A9" w:rsidRDefault="00822AD8">
      <w:pPr>
        <w:jc w:val="both"/>
        <w:rPr>
          <w:sz w:val="24"/>
          <w:szCs w:val="24"/>
          <w:lang w:eastAsia="en-GB"/>
        </w:rPr>
      </w:pPr>
    </w:p>
    <w:p w14:paraId="19447E85" w14:textId="77777777" w:rsidR="00822AD8" w:rsidRDefault="00822AD8">
      <w:pPr>
        <w:jc w:val="both"/>
        <w:rPr>
          <w:sz w:val="24"/>
          <w:szCs w:val="24"/>
          <w:lang w:eastAsia="en-GB"/>
        </w:rPr>
      </w:pPr>
    </w:p>
    <w:p w14:paraId="0D7FB073" w14:textId="77777777" w:rsidR="005753BC" w:rsidRDefault="005753BC">
      <w:pPr>
        <w:jc w:val="both"/>
        <w:rPr>
          <w:sz w:val="24"/>
          <w:szCs w:val="24"/>
          <w:lang w:eastAsia="en-GB"/>
        </w:rPr>
      </w:pPr>
    </w:p>
    <w:p w14:paraId="153FAB2D" w14:textId="77777777" w:rsidR="005753BC" w:rsidRDefault="005753BC">
      <w:pPr>
        <w:jc w:val="both"/>
        <w:rPr>
          <w:sz w:val="24"/>
          <w:szCs w:val="24"/>
          <w:lang w:eastAsia="en-GB"/>
        </w:rPr>
      </w:pPr>
    </w:p>
    <w:p w14:paraId="19B77AE5" w14:textId="77777777" w:rsidR="005753BC" w:rsidRDefault="005753BC">
      <w:pPr>
        <w:jc w:val="both"/>
        <w:rPr>
          <w:sz w:val="24"/>
          <w:szCs w:val="24"/>
          <w:lang w:eastAsia="en-GB"/>
        </w:rPr>
      </w:pPr>
    </w:p>
    <w:p w14:paraId="24B1103D" w14:textId="77777777" w:rsidR="005753BC" w:rsidRDefault="005753BC">
      <w:pPr>
        <w:jc w:val="both"/>
        <w:rPr>
          <w:sz w:val="24"/>
          <w:szCs w:val="24"/>
          <w:lang w:eastAsia="en-GB"/>
        </w:rPr>
      </w:pPr>
    </w:p>
    <w:p w14:paraId="2C4BF66B" w14:textId="77777777" w:rsidR="005753BC" w:rsidRPr="00CD24A9" w:rsidRDefault="005753BC">
      <w:pPr>
        <w:jc w:val="both"/>
        <w:rPr>
          <w:sz w:val="24"/>
          <w:szCs w:val="24"/>
          <w:lang w:eastAsia="en-GB"/>
        </w:rPr>
      </w:pPr>
    </w:p>
    <w:p w14:paraId="73B670DB" w14:textId="77777777" w:rsidR="00822AD8" w:rsidRPr="00CD24A9" w:rsidRDefault="00822AD8">
      <w:pPr>
        <w:jc w:val="both"/>
        <w:rPr>
          <w:sz w:val="24"/>
          <w:szCs w:val="24"/>
          <w:lang w:eastAsia="en-GB"/>
        </w:rPr>
      </w:pPr>
    </w:p>
    <w:p w14:paraId="391478C5" w14:textId="77777777" w:rsidR="00F7103A" w:rsidRPr="00CD24A9" w:rsidRDefault="00F7103A">
      <w:pPr>
        <w:jc w:val="both"/>
        <w:rPr>
          <w:sz w:val="24"/>
          <w:szCs w:val="24"/>
          <w:lang w:eastAsia="en-GB"/>
        </w:rPr>
      </w:pPr>
    </w:p>
    <w:p w14:paraId="440F0FD2" w14:textId="36DC08F0" w:rsidR="00822AD8" w:rsidRPr="00CF428C" w:rsidRDefault="005753BC" w:rsidP="00CF428C">
      <w:pPr>
        <w:pStyle w:val="Nadpis21"/>
      </w:pPr>
      <w:bookmarkStart w:id="38" w:name="_Toc195275092"/>
      <w:r w:rsidRPr="00CD24A9">
        <w:t>A</w:t>
      </w:r>
      <w:r w:rsidR="00BD5F73">
        <w:t>nnex</w:t>
      </w:r>
      <w:r w:rsidRPr="00CD24A9">
        <w:t xml:space="preserve"> No</w:t>
      </w:r>
      <w:r w:rsidR="00E57180">
        <w:t>.</w:t>
      </w:r>
      <w:r w:rsidRPr="00CD24A9">
        <w:t xml:space="preserve"> 2 Protocol on the Training of Selection Committee Members</w:t>
      </w:r>
      <w:bookmarkEnd w:id="38"/>
    </w:p>
    <w:p w14:paraId="625DA9F3" w14:textId="77777777" w:rsidR="00E31033" w:rsidRDefault="00E31033" w:rsidP="005753BC">
      <w:pPr>
        <w:widowControl w:val="0"/>
        <w:spacing w:after="0" w:line="240" w:lineRule="auto"/>
        <w:jc w:val="center"/>
        <w:rPr>
          <w:rFonts w:ascii="Times New Roman" w:hAnsi="Times New Roman"/>
          <w:b/>
          <w:sz w:val="28"/>
        </w:rPr>
      </w:pPr>
    </w:p>
    <w:p w14:paraId="042BC83A" w14:textId="77777777" w:rsidR="005753BC" w:rsidRPr="00CD24A9" w:rsidRDefault="005753BC" w:rsidP="005753BC">
      <w:pPr>
        <w:widowControl w:val="0"/>
        <w:spacing w:after="0" w:line="240" w:lineRule="auto"/>
        <w:jc w:val="center"/>
      </w:pPr>
    </w:p>
    <w:p w14:paraId="10DEC522" w14:textId="20A75BBA" w:rsidR="00822AD8" w:rsidRPr="008D6669" w:rsidRDefault="00F470C0">
      <w:pPr>
        <w:jc w:val="both"/>
        <w:rPr>
          <w:bCs/>
        </w:rPr>
      </w:pPr>
      <w:r w:rsidRPr="008D6669">
        <w:t xml:space="preserve">Member of the Selection </w:t>
      </w:r>
      <w:r w:rsidR="00B33EBA" w:rsidRPr="008D6669">
        <w:t>Committee</w:t>
      </w:r>
      <w:r w:rsidRPr="008D6669">
        <w:t>: Name, surname and position of the member</w:t>
      </w:r>
    </w:p>
    <w:p w14:paraId="44E5B0C9" w14:textId="3E4DC01F" w:rsidR="00822AD8" w:rsidRDefault="00F470C0">
      <w:pPr>
        <w:jc w:val="both"/>
        <w:rPr>
          <w:bCs/>
        </w:rPr>
      </w:pPr>
      <w:r w:rsidRPr="008D6669">
        <w:t>Organization name:</w:t>
      </w:r>
    </w:p>
    <w:p w14:paraId="187C77DD" w14:textId="77777777" w:rsidR="00E31033" w:rsidRPr="008D6669" w:rsidRDefault="00E31033">
      <w:pPr>
        <w:jc w:val="both"/>
        <w:rPr>
          <w:bCs/>
        </w:rPr>
      </w:pPr>
    </w:p>
    <w:p w14:paraId="3ABBDD3F" w14:textId="2D4CA8C8" w:rsidR="00822AD8" w:rsidRPr="008D6669" w:rsidRDefault="00F470C0">
      <w:pPr>
        <w:jc w:val="both"/>
        <w:rPr>
          <w:bCs/>
        </w:rPr>
      </w:pPr>
      <w:r w:rsidRPr="008D6669">
        <w:t xml:space="preserve">This document serves to formally document the training of the members of the selection </w:t>
      </w:r>
      <w:r w:rsidR="00B33EBA" w:rsidRPr="008D6669">
        <w:t>committee</w:t>
      </w:r>
      <w:r w:rsidRPr="008D6669">
        <w:t xml:space="preserve"> that occurred on [date] at [location]. The objective of the training is to ensure that members of the selection </w:t>
      </w:r>
      <w:r w:rsidR="00B33EBA" w:rsidRPr="008D6669">
        <w:t>committee</w:t>
      </w:r>
      <w:r w:rsidRPr="008D6669">
        <w:t xml:space="preserve"> possess a comprehensive understanding of the procedures associated with the </w:t>
      </w:r>
      <w:r w:rsidR="00B33EBA" w:rsidRPr="008D6669">
        <w:t>OTM-R</w:t>
      </w:r>
      <w:r w:rsidRPr="008D6669">
        <w:t xml:space="preserve"> process for the recruitment and selection of personnel at the P.</w:t>
      </w:r>
      <w:r w:rsidR="00B33EBA" w:rsidRPr="008D6669">
        <w:t xml:space="preserve"> </w:t>
      </w:r>
      <w:r w:rsidRPr="008D6669">
        <w:t>R.</w:t>
      </w:r>
      <w:r w:rsidR="00B33EBA" w:rsidRPr="008D6669">
        <w:t xml:space="preserve"> </w:t>
      </w:r>
      <w:r w:rsidRPr="008D6669">
        <w:t>I. SAS.</w:t>
      </w:r>
    </w:p>
    <w:p w14:paraId="542385A3" w14:textId="77777777" w:rsidR="00822AD8" w:rsidRPr="008D6669" w:rsidRDefault="00822AD8">
      <w:pPr>
        <w:jc w:val="both"/>
        <w:rPr>
          <w:bCs/>
          <w:lang w:eastAsia="en-GB"/>
        </w:rPr>
      </w:pPr>
    </w:p>
    <w:p w14:paraId="71CAB08D" w14:textId="29C2B5C1" w:rsidR="00822AD8" w:rsidRPr="008D6669" w:rsidRDefault="00F470C0">
      <w:pPr>
        <w:jc w:val="both"/>
        <w:rPr>
          <w:bCs/>
        </w:rPr>
      </w:pPr>
      <w:r w:rsidRPr="008D6669">
        <w:t xml:space="preserve">The training encompassed the following topics relevant to the responsibilities of the selection </w:t>
      </w:r>
      <w:r w:rsidR="00B33EBA" w:rsidRPr="008D6669">
        <w:t>committee</w:t>
      </w:r>
      <w:r w:rsidRPr="008D6669">
        <w:t xml:space="preserve"> member:</w:t>
      </w:r>
    </w:p>
    <w:p w14:paraId="07E41879" w14:textId="7F81EA5C" w:rsidR="00822AD8" w:rsidRPr="008D6669" w:rsidRDefault="00F470C0">
      <w:pPr>
        <w:pStyle w:val="Odsekzoznamu"/>
        <w:numPr>
          <w:ilvl w:val="0"/>
          <w:numId w:val="2"/>
        </w:numPr>
        <w:jc w:val="both"/>
        <w:rPr>
          <w:bCs/>
        </w:rPr>
      </w:pPr>
      <w:r w:rsidRPr="008D6669">
        <w:t xml:space="preserve">The scope, duties, and authorities of the Selection </w:t>
      </w:r>
      <w:proofErr w:type="gramStart"/>
      <w:r w:rsidR="00B33EBA" w:rsidRPr="008D6669">
        <w:t>Committee</w:t>
      </w:r>
      <w:r w:rsidRPr="008D6669">
        <w:t>;</w:t>
      </w:r>
      <w:proofErr w:type="gramEnd"/>
    </w:p>
    <w:p w14:paraId="548B8830" w14:textId="77777777" w:rsidR="00822AD8" w:rsidRPr="008D6669" w:rsidRDefault="00F470C0">
      <w:pPr>
        <w:pStyle w:val="Odsekzoznamu"/>
        <w:numPr>
          <w:ilvl w:val="0"/>
          <w:numId w:val="2"/>
        </w:numPr>
        <w:jc w:val="both"/>
        <w:rPr>
          <w:bCs/>
        </w:rPr>
      </w:pPr>
      <w:r w:rsidRPr="008D6669">
        <w:t xml:space="preserve">Confidentiality of information and protection of personal </w:t>
      </w:r>
      <w:proofErr w:type="gramStart"/>
      <w:r w:rsidRPr="008D6669">
        <w:t>data;</w:t>
      </w:r>
      <w:proofErr w:type="gramEnd"/>
    </w:p>
    <w:p w14:paraId="07F4760D" w14:textId="77777777" w:rsidR="00822AD8" w:rsidRPr="008D6669" w:rsidRDefault="00F470C0">
      <w:pPr>
        <w:pStyle w:val="Odsekzoznamu"/>
        <w:numPr>
          <w:ilvl w:val="0"/>
          <w:numId w:val="2"/>
        </w:numPr>
        <w:jc w:val="both"/>
        <w:rPr>
          <w:bCs/>
        </w:rPr>
      </w:pPr>
      <w:r w:rsidRPr="008D6669">
        <w:t xml:space="preserve">Conflicts of </w:t>
      </w:r>
      <w:proofErr w:type="gramStart"/>
      <w:r w:rsidRPr="008D6669">
        <w:t>interest;</w:t>
      </w:r>
      <w:proofErr w:type="gramEnd"/>
    </w:p>
    <w:p w14:paraId="486197AE" w14:textId="77777777" w:rsidR="00822AD8" w:rsidRPr="008D6669" w:rsidRDefault="00F470C0">
      <w:pPr>
        <w:pStyle w:val="Odsekzoznamu"/>
        <w:numPr>
          <w:ilvl w:val="0"/>
          <w:numId w:val="2"/>
        </w:numPr>
        <w:jc w:val="both"/>
        <w:rPr>
          <w:bCs/>
        </w:rPr>
      </w:pPr>
      <w:proofErr w:type="gramStart"/>
      <w:r w:rsidRPr="008D6669">
        <w:t>Discrimination;</w:t>
      </w:r>
      <w:proofErr w:type="gramEnd"/>
    </w:p>
    <w:p w14:paraId="6304C893" w14:textId="77777777" w:rsidR="00822AD8" w:rsidRPr="008D6669" w:rsidRDefault="00F470C0">
      <w:pPr>
        <w:pStyle w:val="Odsekzoznamu"/>
        <w:numPr>
          <w:ilvl w:val="0"/>
          <w:numId w:val="2"/>
        </w:numPr>
        <w:jc w:val="both"/>
        <w:rPr>
          <w:bCs/>
        </w:rPr>
      </w:pPr>
      <w:r w:rsidRPr="008D6669">
        <w:t xml:space="preserve">Selection </w:t>
      </w:r>
      <w:proofErr w:type="gramStart"/>
      <w:r w:rsidRPr="008D6669">
        <w:t>procedure;</w:t>
      </w:r>
      <w:proofErr w:type="gramEnd"/>
    </w:p>
    <w:p w14:paraId="498F8B7D" w14:textId="77777777" w:rsidR="00822AD8" w:rsidRPr="008D6669" w:rsidRDefault="00F470C0">
      <w:pPr>
        <w:pStyle w:val="Odsekzoznamu"/>
        <w:numPr>
          <w:ilvl w:val="0"/>
          <w:numId w:val="2"/>
        </w:numPr>
        <w:jc w:val="both"/>
        <w:rPr>
          <w:bCs/>
        </w:rPr>
      </w:pPr>
      <w:r w:rsidRPr="008D6669">
        <w:t xml:space="preserve">Interview process. </w:t>
      </w:r>
    </w:p>
    <w:p w14:paraId="22E71D51" w14:textId="77777777" w:rsidR="00822AD8" w:rsidRPr="008D6669" w:rsidRDefault="00822AD8">
      <w:pPr>
        <w:jc w:val="both"/>
        <w:rPr>
          <w:bCs/>
          <w:lang w:eastAsia="en-GB"/>
        </w:rPr>
      </w:pPr>
    </w:p>
    <w:p w14:paraId="175C7D47" w14:textId="77777777" w:rsidR="00822AD8" w:rsidRPr="008D6669" w:rsidRDefault="00822AD8">
      <w:pPr>
        <w:jc w:val="both"/>
        <w:rPr>
          <w:bCs/>
          <w:lang w:eastAsia="en-GB"/>
        </w:rPr>
      </w:pPr>
    </w:p>
    <w:p w14:paraId="523EBFE5" w14:textId="77777777" w:rsidR="00822AD8" w:rsidRPr="008D6669" w:rsidRDefault="00822AD8">
      <w:pPr>
        <w:jc w:val="both"/>
        <w:rPr>
          <w:bCs/>
          <w:lang w:eastAsia="en-GB"/>
        </w:rPr>
      </w:pPr>
    </w:p>
    <w:p w14:paraId="4C548962" w14:textId="77777777" w:rsidR="00822AD8" w:rsidRPr="008D6669" w:rsidRDefault="00F470C0">
      <w:pPr>
        <w:jc w:val="both"/>
        <w:rPr>
          <w:bCs/>
        </w:rPr>
      </w:pPr>
      <w:r w:rsidRPr="008D6669">
        <w:t xml:space="preserve">                                                                                                      Signature</w:t>
      </w:r>
    </w:p>
    <w:p w14:paraId="62276298" w14:textId="77777777" w:rsidR="00822AD8" w:rsidRPr="008D6669" w:rsidRDefault="00822AD8">
      <w:pPr>
        <w:jc w:val="both"/>
        <w:rPr>
          <w:bCs/>
          <w:lang w:eastAsia="en-GB"/>
        </w:rPr>
      </w:pPr>
    </w:p>
    <w:p w14:paraId="1BFE53F0" w14:textId="77777777" w:rsidR="00822AD8" w:rsidRPr="008D6669" w:rsidRDefault="00822AD8">
      <w:pPr>
        <w:jc w:val="both"/>
        <w:rPr>
          <w:bCs/>
          <w:lang w:eastAsia="en-GB"/>
        </w:rPr>
      </w:pPr>
    </w:p>
    <w:p w14:paraId="06E6D530" w14:textId="77777777" w:rsidR="00822AD8" w:rsidRPr="008D6669" w:rsidRDefault="00822AD8">
      <w:pPr>
        <w:jc w:val="both"/>
        <w:rPr>
          <w:bCs/>
          <w:lang w:eastAsia="en-GB"/>
        </w:rPr>
      </w:pPr>
    </w:p>
    <w:p w14:paraId="608D525A" w14:textId="77777777" w:rsidR="00822AD8" w:rsidRPr="008D6669" w:rsidRDefault="00822AD8">
      <w:pPr>
        <w:jc w:val="both"/>
        <w:rPr>
          <w:bCs/>
          <w:lang w:eastAsia="en-GB"/>
        </w:rPr>
      </w:pPr>
    </w:p>
    <w:p w14:paraId="289D1E37" w14:textId="77777777" w:rsidR="00822AD8" w:rsidRPr="00CD24A9" w:rsidRDefault="00822AD8">
      <w:pPr>
        <w:jc w:val="both"/>
        <w:rPr>
          <w:bCs/>
          <w:sz w:val="24"/>
          <w:szCs w:val="24"/>
          <w:lang w:eastAsia="en-GB"/>
        </w:rPr>
      </w:pPr>
    </w:p>
    <w:p w14:paraId="2E9CDD74" w14:textId="77777777" w:rsidR="00822AD8" w:rsidRPr="00CD24A9" w:rsidRDefault="00822AD8">
      <w:pPr>
        <w:jc w:val="both"/>
        <w:rPr>
          <w:bCs/>
          <w:sz w:val="24"/>
          <w:szCs w:val="24"/>
          <w:lang w:eastAsia="en-GB"/>
        </w:rPr>
      </w:pPr>
    </w:p>
    <w:p w14:paraId="52E86AD4" w14:textId="77777777" w:rsidR="00822AD8" w:rsidRPr="00CD24A9" w:rsidRDefault="00822AD8">
      <w:pPr>
        <w:jc w:val="both"/>
        <w:rPr>
          <w:bCs/>
          <w:sz w:val="24"/>
          <w:szCs w:val="24"/>
          <w:lang w:eastAsia="en-GB"/>
        </w:rPr>
      </w:pPr>
    </w:p>
    <w:p w14:paraId="39572FFE" w14:textId="77777777" w:rsidR="00822AD8" w:rsidRDefault="00822AD8">
      <w:pPr>
        <w:jc w:val="both"/>
        <w:rPr>
          <w:bCs/>
          <w:sz w:val="24"/>
          <w:szCs w:val="24"/>
          <w:lang w:eastAsia="en-GB"/>
        </w:rPr>
      </w:pPr>
    </w:p>
    <w:p w14:paraId="3268B879" w14:textId="77777777" w:rsidR="00E31033" w:rsidRDefault="00E31033">
      <w:pPr>
        <w:jc w:val="both"/>
        <w:rPr>
          <w:bCs/>
          <w:sz w:val="24"/>
          <w:szCs w:val="24"/>
          <w:lang w:eastAsia="en-GB"/>
        </w:rPr>
      </w:pPr>
    </w:p>
    <w:p w14:paraId="394F1B56" w14:textId="77777777" w:rsidR="00E31033" w:rsidRPr="00CD24A9" w:rsidRDefault="00E31033">
      <w:pPr>
        <w:jc w:val="both"/>
        <w:rPr>
          <w:bCs/>
          <w:sz w:val="24"/>
          <w:szCs w:val="24"/>
          <w:lang w:eastAsia="en-GB"/>
        </w:rPr>
      </w:pPr>
    </w:p>
    <w:p w14:paraId="60D8E91B" w14:textId="63BF8D92" w:rsidR="00822AD8" w:rsidRPr="00CD24A9" w:rsidRDefault="00F470C0">
      <w:pPr>
        <w:pStyle w:val="Nadpis21"/>
        <w:rPr>
          <w:rFonts w:eastAsia="Times New Roman"/>
        </w:rPr>
      </w:pPr>
      <w:bookmarkStart w:id="39" w:name="_Toc195275093"/>
      <w:r w:rsidRPr="00CD24A9">
        <w:t>Annex</w:t>
      </w:r>
      <w:r w:rsidR="00E57180">
        <w:t xml:space="preserve"> No.</w:t>
      </w:r>
      <w:r w:rsidRPr="00CD24A9">
        <w:t xml:space="preserve"> 3 Minutes of the selection process</w:t>
      </w:r>
      <w:bookmarkEnd w:id="39"/>
    </w:p>
    <w:p w14:paraId="7C7395BC" w14:textId="77777777" w:rsidR="00822AD8" w:rsidRPr="00CD24A9" w:rsidRDefault="00F470C0">
      <w:r w:rsidRPr="00CD24A9">
        <w:rPr>
          <w:noProof/>
        </w:rPr>
        <w:drawing>
          <wp:anchor distT="0" distB="0" distL="114300" distR="114300" simplePos="0" relativeHeight="96" behindDoc="0" locked="0" layoutInCell="1" allowOverlap="1" wp14:anchorId="219B420F" wp14:editId="5C420C8B">
            <wp:simplePos x="0" y="0"/>
            <wp:positionH relativeFrom="column">
              <wp:posOffset>-506095</wp:posOffset>
            </wp:positionH>
            <wp:positionV relativeFrom="paragraph">
              <wp:posOffset>319405</wp:posOffset>
            </wp:positionV>
            <wp:extent cx="1739265" cy="2253615"/>
            <wp:effectExtent l="0" t="0" r="0" b="0"/>
            <wp:wrapSquare wrapText="bothSides"/>
            <wp:docPr id="5"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12"/>
                    <pic:cNvPicPr>
                      <a:picLocks noChangeAspect="1" noChangeArrowheads="1"/>
                    </pic:cNvPicPr>
                  </pic:nvPicPr>
                  <pic:blipFill>
                    <a:blip r:embed="rId41" cstate="print"/>
                    <a:stretch>
                      <a:fillRect/>
                    </a:stretch>
                  </pic:blipFill>
                  <pic:spPr bwMode="auto">
                    <a:xfrm>
                      <a:off x="0" y="0"/>
                      <a:ext cx="1739265" cy="2253615"/>
                    </a:xfrm>
                    <a:prstGeom prst="rect">
                      <a:avLst/>
                    </a:prstGeom>
                  </pic:spPr>
                </pic:pic>
              </a:graphicData>
            </a:graphic>
          </wp:anchor>
        </w:drawing>
      </w:r>
    </w:p>
    <w:p w14:paraId="4A782F2D" w14:textId="095BF79B" w:rsidR="00822AD8" w:rsidRPr="00CD24A9" w:rsidRDefault="00F470C0" w:rsidP="00CE48B1">
      <w:pPr>
        <w:jc w:val="center"/>
        <w:rPr>
          <w:b/>
          <w:bCs/>
          <w:sz w:val="28"/>
          <w:szCs w:val="28"/>
        </w:rPr>
      </w:pPr>
      <w:r w:rsidRPr="00CD24A9">
        <w:rPr>
          <w:b/>
          <w:sz w:val="28"/>
        </w:rPr>
        <w:t xml:space="preserve">Minutes of the selection process for the </w:t>
      </w:r>
      <w:r w:rsidRPr="00412319">
        <w:rPr>
          <w:b/>
          <w:sz w:val="28"/>
          <w:highlight w:val="cyan"/>
        </w:rPr>
        <w:t>P.</w:t>
      </w:r>
      <w:r w:rsidR="00B33EBA" w:rsidRPr="00412319">
        <w:rPr>
          <w:b/>
          <w:sz w:val="28"/>
          <w:highlight w:val="cyan"/>
        </w:rPr>
        <w:t xml:space="preserve"> </w:t>
      </w:r>
      <w:r w:rsidRPr="00412319">
        <w:rPr>
          <w:b/>
          <w:sz w:val="28"/>
          <w:highlight w:val="cyan"/>
        </w:rPr>
        <w:t>R.</w:t>
      </w:r>
      <w:r w:rsidR="00B33EBA" w:rsidRPr="00412319">
        <w:rPr>
          <w:b/>
          <w:sz w:val="28"/>
          <w:highlight w:val="cyan"/>
        </w:rPr>
        <w:t xml:space="preserve"> </w:t>
      </w:r>
      <w:r w:rsidRPr="00412319">
        <w:rPr>
          <w:b/>
          <w:sz w:val="28"/>
          <w:highlight w:val="cyan"/>
        </w:rPr>
        <w:t>I. SAS</w:t>
      </w:r>
    </w:p>
    <w:p w14:paraId="7FB6BEAA" w14:textId="77777777" w:rsidR="00822AD8" w:rsidRPr="00CD24A9" w:rsidRDefault="00822AD8">
      <w:pPr>
        <w:pStyle w:val="Textpoznmkypodiarou1"/>
        <w:rPr>
          <w:lang w:val="sk-SK"/>
        </w:rPr>
      </w:pPr>
    </w:p>
    <w:tbl>
      <w:tblPr>
        <w:tblW w:w="6660" w:type="dxa"/>
        <w:tblInd w:w="90" w:type="dxa"/>
        <w:tblLook w:val="0000" w:firstRow="0" w:lastRow="0" w:firstColumn="0" w:lastColumn="0" w:noHBand="0" w:noVBand="0"/>
      </w:tblPr>
      <w:tblGrid>
        <w:gridCol w:w="6660"/>
      </w:tblGrid>
      <w:tr w:rsidR="00822AD8" w:rsidRPr="00CD24A9" w14:paraId="20F6F149" w14:textId="77777777" w:rsidTr="00685EAE">
        <w:trPr>
          <w:trHeight w:val="150"/>
        </w:trPr>
        <w:tc>
          <w:tcPr>
            <w:tcW w:w="6660" w:type="dxa"/>
          </w:tcPr>
          <w:p w14:paraId="20BD807D" w14:textId="77777777" w:rsidR="00822AD8" w:rsidRPr="00CD24A9" w:rsidRDefault="00F470C0">
            <w:pPr>
              <w:pStyle w:val="Textpoznmkypodiarou1"/>
              <w:widowControl w:val="0"/>
              <w:spacing w:after="240"/>
              <w:ind w:right="-1548"/>
              <w:rPr>
                <w:sz w:val="24"/>
                <w:szCs w:val="24"/>
              </w:rPr>
            </w:pPr>
            <w:r w:rsidRPr="00CD24A9">
              <w:rPr>
                <w:sz w:val="24"/>
              </w:rPr>
              <w:t>Advertisement published on the website:</w:t>
            </w:r>
          </w:p>
        </w:tc>
      </w:tr>
      <w:tr w:rsidR="00822AD8" w:rsidRPr="00CD24A9" w14:paraId="793DF09A" w14:textId="77777777" w:rsidTr="00685EAE">
        <w:trPr>
          <w:trHeight w:val="150"/>
        </w:trPr>
        <w:tc>
          <w:tcPr>
            <w:tcW w:w="6660" w:type="dxa"/>
          </w:tcPr>
          <w:p w14:paraId="3C934800" w14:textId="1543E8C6" w:rsidR="00822AD8" w:rsidRPr="00CD24A9" w:rsidRDefault="00F470C0">
            <w:pPr>
              <w:pStyle w:val="Textpoznmkypodiarou1"/>
              <w:widowControl w:val="0"/>
              <w:spacing w:after="240"/>
              <w:rPr>
                <w:sz w:val="24"/>
                <w:szCs w:val="24"/>
              </w:rPr>
            </w:pPr>
            <w:r w:rsidRPr="00CD24A9">
              <w:rPr>
                <w:sz w:val="24"/>
              </w:rPr>
              <w:t xml:space="preserve">Date of </w:t>
            </w:r>
            <w:r w:rsidR="00DC07C3" w:rsidRPr="00CD24A9">
              <w:rPr>
                <w:sz w:val="24"/>
              </w:rPr>
              <w:t>R</w:t>
            </w:r>
            <w:r w:rsidRPr="00CD24A9">
              <w:rPr>
                <w:sz w:val="24"/>
              </w:rPr>
              <w:t>ound</w:t>
            </w:r>
            <w:r w:rsidR="00DC07C3" w:rsidRPr="00CD24A9">
              <w:rPr>
                <w:sz w:val="24"/>
              </w:rPr>
              <w:t xml:space="preserve"> 1</w:t>
            </w:r>
            <w:r w:rsidRPr="00CD24A9">
              <w:rPr>
                <w:sz w:val="24"/>
              </w:rPr>
              <w:t xml:space="preserve"> of the selection process - administrative part:</w:t>
            </w:r>
          </w:p>
        </w:tc>
      </w:tr>
      <w:tr w:rsidR="00822AD8" w:rsidRPr="00CD24A9" w14:paraId="4E0596D4" w14:textId="77777777" w:rsidTr="00685EAE">
        <w:trPr>
          <w:trHeight w:val="150"/>
        </w:trPr>
        <w:tc>
          <w:tcPr>
            <w:tcW w:w="6660" w:type="dxa"/>
          </w:tcPr>
          <w:p w14:paraId="58444485" w14:textId="77777777" w:rsidR="00822AD8" w:rsidRPr="00CD24A9" w:rsidRDefault="00822AD8">
            <w:pPr>
              <w:pStyle w:val="Textpoznmkypodiarou1"/>
              <w:widowControl w:val="0"/>
              <w:spacing w:after="240"/>
              <w:rPr>
                <w:sz w:val="24"/>
                <w:szCs w:val="24"/>
                <w:lang w:val="sk-SK" w:eastAsia="en-GB"/>
              </w:rPr>
            </w:pPr>
          </w:p>
        </w:tc>
      </w:tr>
      <w:tr w:rsidR="00822AD8" w:rsidRPr="00CD24A9" w14:paraId="688FD15B" w14:textId="77777777" w:rsidTr="00685EAE">
        <w:trPr>
          <w:trHeight w:val="150"/>
        </w:trPr>
        <w:tc>
          <w:tcPr>
            <w:tcW w:w="6660" w:type="dxa"/>
          </w:tcPr>
          <w:p w14:paraId="47782E2A" w14:textId="107FA514" w:rsidR="00822AD8" w:rsidRPr="00CD24A9" w:rsidRDefault="00F470C0">
            <w:pPr>
              <w:pStyle w:val="Textpoznmkypodiarou1"/>
              <w:widowControl w:val="0"/>
              <w:ind w:right="-1206"/>
              <w:rPr>
                <w:sz w:val="24"/>
                <w:szCs w:val="24"/>
              </w:rPr>
            </w:pPr>
            <w:r w:rsidRPr="00CD24A9">
              <w:rPr>
                <w:sz w:val="24"/>
              </w:rPr>
              <w:t>List of candidates considered in Round 1 of the selection process:</w:t>
            </w:r>
          </w:p>
        </w:tc>
      </w:tr>
      <w:tr w:rsidR="00822AD8" w:rsidRPr="00CD24A9" w14:paraId="186E42B8" w14:textId="77777777" w:rsidTr="00685EAE">
        <w:trPr>
          <w:trHeight w:val="150"/>
        </w:trPr>
        <w:tc>
          <w:tcPr>
            <w:tcW w:w="6660" w:type="dxa"/>
          </w:tcPr>
          <w:p w14:paraId="705F7090" w14:textId="77777777" w:rsidR="00822AD8" w:rsidRPr="00CD24A9" w:rsidRDefault="00822AD8">
            <w:pPr>
              <w:pStyle w:val="Textpoznmkypodiarou1"/>
              <w:widowControl w:val="0"/>
              <w:rPr>
                <w:sz w:val="24"/>
                <w:szCs w:val="24"/>
                <w:lang w:val="sk-SK" w:eastAsia="en-GB"/>
              </w:rPr>
            </w:pPr>
          </w:p>
        </w:tc>
      </w:tr>
      <w:tr w:rsidR="00822AD8" w:rsidRPr="00CD24A9" w14:paraId="48E2BF02" w14:textId="77777777" w:rsidTr="00685EAE">
        <w:trPr>
          <w:trHeight w:val="150"/>
        </w:trPr>
        <w:tc>
          <w:tcPr>
            <w:tcW w:w="6660" w:type="dxa"/>
          </w:tcPr>
          <w:p w14:paraId="590250CD" w14:textId="77777777" w:rsidR="00822AD8" w:rsidRPr="00CD24A9" w:rsidRDefault="00822AD8">
            <w:pPr>
              <w:pStyle w:val="Textpoznmkypodiarou1"/>
              <w:widowControl w:val="0"/>
              <w:rPr>
                <w:sz w:val="24"/>
                <w:szCs w:val="24"/>
                <w:lang w:val="sk-SK" w:eastAsia="en-GB"/>
              </w:rPr>
            </w:pPr>
          </w:p>
        </w:tc>
      </w:tr>
      <w:tr w:rsidR="00822AD8" w:rsidRPr="00CD24A9" w14:paraId="4884E4D2" w14:textId="77777777" w:rsidTr="00685EAE">
        <w:trPr>
          <w:trHeight w:val="150"/>
        </w:trPr>
        <w:tc>
          <w:tcPr>
            <w:tcW w:w="6660" w:type="dxa"/>
          </w:tcPr>
          <w:p w14:paraId="3DC69734" w14:textId="77777777" w:rsidR="00822AD8" w:rsidRPr="00CD24A9" w:rsidRDefault="00F470C0">
            <w:pPr>
              <w:pStyle w:val="Textpoznmkypodiarou1"/>
              <w:widowControl w:val="0"/>
              <w:rPr>
                <w:sz w:val="24"/>
                <w:szCs w:val="24"/>
              </w:rPr>
            </w:pPr>
            <w:r w:rsidRPr="00CD24A9">
              <w:rPr>
                <w:sz w:val="24"/>
              </w:rPr>
              <w:t xml:space="preserve"> List of candidates advancing to Round 2: </w:t>
            </w:r>
          </w:p>
          <w:p w14:paraId="06A379D0" w14:textId="77777777" w:rsidR="00822AD8" w:rsidRPr="00CD24A9" w:rsidRDefault="00822AD8">
            <w:pPr>
              <w:pStyle w:val="Textpoznmkypodiarou1"/>
              <w:widowControl w:val="0"/>
              <w:rPr>
                <w:sz w:val="24"/>
                <w:szCs w:val="24"/>
                <w:lang w:val="sk-SK" w:eastAsia="en-GB"/>
              </w:rPr>
            </w:pPr>
          </w:p>
        </w:tc>
      </w:tr>
    </w:tbl>
    <w:p w14:paraId="2D4B3856" w14:textId="77777777" w:rsidR="00822AD8" w:rsidRPr="00CD24A9" w:rsidRDefault="00822AD8">
      <w:pPr>
        <w:rPr>
          <w:sz w:val="24"/>
          <w:szCs w:val="24"/>
        </w:rPr>
      </w:pPr>
    </w:p>
    <w:p w14:paraId="39BD123C" w14:textId="1D1A48F8" w:rsidR="00822AD8" w:rsidRPr="00CD24A9" w:rsidRDefault="00F470C0">
      <w:pPr>
        <w:pStyle w:val="Textpoznmkypodiarou1"/>
        <w:spacing w:after="240"/>
        <w:ind w:right="-1548"/>
        <w:rPr>
          <w:sz w:val="24"/>
          <w:szCs w:val="24"/>
        </w:rPr>
      </w:pPr>
      <w:r w:rsidRPr="00CD24A9">
        <w:rPr>
          <w:sz w:val="24"/>
        </w:rPr>
        <w:t xml:space="preserve">Selection </w:t>
      </w:r>
      <w:r w:rsidR="00B33EBA" w:rsidRPr="00CD24A9">
        <w:rPr>
          <w:sz w:val="24"/>
        </w:rPr>
        <w:t>Committee</w:t>
      </w:r>
      <w:r w:rsidRPr="00CD24A9">
        <w:rPr>
          <w:sz w:val="24"/>
        </w:rPr>
        <w:t>: composition, signatures</w:t>
      </w:r>
    </w:p>
    <w:tbl>
      <w:tblPr>
        <w:tblW w:w="7338" w:type="dxa"/>
        <w:tblInd w:w="-109" w:type="dxa"/>
        <w:tblLook w:val="0000" w:firstRow="0" w:lastRow="0" w:firstColumn="0" w:lastColumn="0" w:noHBand="0" w:noVBand="0"/>
      </w:tblPr>
      <w:tblGrid>
        <w:gridCol w:w="8863"/>
      </w:tblGrid>
      <w:tr w:rsidR="00822AD8" w:rsidRPr="00CD24A9" w14:paraId="5533CC25" w14:textId="77777777">
        <w:trPr>
          <w:trHeight w:val="110"/>
        </w:trPr>
        <w:tc>
          <w:tcPr>
            <w:tcW w:w="7338" w:type="dxa"/>
          </w:tcPr>
          <w:p w14:paraId="25715D38" w14:textId="77777777" w:rsidR="00822AD8" w:rsidRPr="00CD24A9" w:rsidRDefault="00822AD8">
            <w:pPr>
              <w:pStyle w:val="Textpoznmkypodiarou1"/>
              <w:widowControl w:val="0"/>
              <w:rPr>
                <w:sz w:val="24"/>
                <w:szCs w:val="24"/>
              </w:rPr>
            </w:pPr>
          </w:p>
          <w:tbl>
            <w:tblPr>
              <w:tblW w:w="8647" w:type="dxa"/>
              <w:tblLook w:val="0000" w:firstRow="0" w:lastRow="0" w:firstColumn="0" w:lastColumn="0" w:noHBand="0" w:noVBand="0"/>
            </w:tblPr>
            <w:tblGrid>
              <w:gridCol w:w="8647"/>
            </w:tblGrid>
            <w:tr w:rsidR="00822AD8" w:rsidRPr="00CD24A9" w14:paraId="006DFFD3" w14:textId="77777777">
              <w:trPr>
                <w:trHeight w:val="110"/>
              </w:trPr>
              <w:tc>
                <w:tcPr>
                  <w:tcW w:w="8647" w:type="dxa"/>
                </w:tcPr>
                <w:p w14:paraId="0911E385" w14:textId="77777777" w:rsidR="00822AD8" w:rsidRPr="00CD24A9" w:rsidRDefault="00822AD8">
                  <w:pPr>
                    <w:pStyle w:val="Textpoznmkypodiarou1"/>
                    <w:widowControl w:val="0"/>
                    <w:rPr>
                      <w:sz w:val="24"/>
                      <w:szCs w:val="24"/>
                      <w:lang w:val="sk-SK"/>
                    </w:rPr>
                  </w:pPr>
                </w:p>
                <w:p w14:paraId="0E52254F" w14:textId="77777777" w:rsidR="00822AD8" w:rsidRPr="00CD24A9" w:rsidRDefault="00F470C0">
                  <w:pPr>
                    <w:pStyle w:val="Textpoznmkypodiarou1"/>
                    <w:widowControl w:val="0"/>
                    <w:ind w:left="-110"/>
                    <w:rPr>
                      <w:sz w:val="24"/>
                      <w:szCs w:val="24"/>
                    </w:rPr>
                  </w:pPr>
                  <w:r w:rsidRPr="00CD24A9">
                    <w:rPr>
                      <w:sz w:val="24"/>
                    </w:rPr>
                    <w:t>Round 2 of the selection procedure (personal interview):</w:t>
                  </w:r>
                </w:p>
              </w:tc>
            </w:tr>
          </w:tbl>
          <w:p w14:paraId="16FBF701" w14:textId="77777777" w:rsidR="00822AD8" w:rsidRPr="00CD24A9" w:rsidRDefault="00822AD8">
            <w:pPr>
              <w:pStyle w:val="Textpoznmkypodiarou1"/>
              <w:widowControl w:val="0"/>
              <w:rPr>
                <w:b/>
                <w:color w:val="E7E6E6" w:themeColor="background2"/>
                <w:spacing w:val="10"/>
                <w:sz w:val="24"/>
                <w:szCs w:val="24"/>
              </w:rPr>
            </w:pPr>
          </w:p>
          <w:tbl>
            <w:tblPr>
              <w:tblW w:w="5000" w:type="pct"/>
              <w:tblLook w:val="0000" w:firstRow="0" w:lastRow="0" w:firstColumn="0" w:lastColumn="0" w:noHBand="0" w:noVBand="0"/>
            </w:tblPr>
            <w:tblGrid>
              <w:gridCol w:w="8647"/>
            </w:tblGrid>
            <w:tr w:rsidR="00822AD8" w:rsidRPr="00CD24A9" w14:paraId="3320C38E" w14:textId="77777777">
              <w:trPr>
                <w:trHeight w:hRule="exact" w:val="1"/>
              </w:trPr>
              <w:tc>
                <w:tcPr>
                  <w:tcW w:w="7122" w:type="dxa"/>
                </w:tcPr>
                <w:p w14:paraId="5B3FA16D" w14:textId="77777777" w:rsidR="00822AD8" w:rsidRPr="00CD24A9" w:rsidRDefault="00F470C0">
                  <w:pPr>
                    <w:pStyle w:val="Textpoznmkypodiarou1"/>
                    <w:widowControl w:val="0"/>
                    <w:rPr>
                      <w:sz w:val="24"/>
                      <w:szCs w:val="24"/>
                    </w:rPr>
                  </w:pPr>
                  <w:r w:rsidRPr="00CD24A9">
                    <w:rPr>
                      <w:sz w:val="24"/>
                    </w:rPr>
                    <w:t xml:space="preserve"> Name 1Name 2Name 3Name 4Name 5Name </w:t>
                  </w:r>
                </w:p>
              </w:tc>
            </w:tr>
          </w:tbl>
          <w:p w14:paraId="0AFADE6E" w14:textId="77777777" w:rsidR="00822AD8" w:rsidRPr="00CD24A9" w:rsidRDefault="00822AD8">
            <w:pPr>
              <w:pStyle w:val="Textpoznmkypodiarou1"/>
              <w:widowControl w:val="0"/>
              <w:rPr>
                <w:sz w:val="24"/>
                <w:szCs w:val="24"/>
                <w:lang w:val="sk-SK"/>
              </w:rPr>
            </w:pPr>
          </w:p>
        </w:tc>
      </w:tr>
    </w:tbl>
    <w:p w14:paraId="3F2B8B65" w14:textId="77777777" w:rsidR="00822AD8" w:rsidRPr="00CD24A9" w:rsidRDefault="00F470C0">
      <w:pPr>
        <w:pStyle w:val="Textpoznmkypodiarou1"/>
        <w:rPr>
          <w:b/>
          <w:color w:val="E7E6E6" w:themeColor="background2"/>
          <w:spacing w:val="10"/>
          <w:sz w:val="24"/>
          <w:szCs w:val="24"/>
        </w:rPr>
      </w:pPr>
      <w:r w:rsidRPr="00CD24A9">
        <w:rPr>
          <w:b/>
          <w:color w:val="E7E6E6" w:themeColor="background2"/>
          <w:sz w:val="24"/>
        </w:rPr>
        <w:t>Name of candidate 1</w:t>
      </w:r>
    </w:p>
    <w:p w14:paraId="048F8760" w14:textId="77777777" w:rsidR="00822AD8" w:rsidRPr="00CD24A9" w:rsidRDefault="00F470C0">
      <w:pPr>
        <w:pStyle w:val="Textpoznmkypodiarou1"/>
        <w:rPr>
          <w:b/>
          <w:color w:val="E7E6E6" w:themeColor="background2"/>
          <w:spacing w:val="10"/>
          <w:sz w:val="24"/>
          <w:szCs w:val="24"/>
        </w:rPr>
      </w:pPr>
      <w:r w:rsidRPr="00CD24A9">
        <w:rPr>
          <w:b/>
          <w:color w:val="E7E6E6" w:themeColor="background2"/>
          <w:sz w:val="24"/>
        </w:rPr>
        <w:t>Name</w:t>
      </w:r>
      <w:r w:rsidRPr="00CD24A9">
        <w:rPr>
          <w:color w:val="E7E6E6" w:themeColor="background2"/>
          <w:sz w:val="24"/>
        </w:rPr>
        <w:t xml:space="preserve"> </w:t>
      </w:r>
      <w:r w:rsidRPr="00CD24A9">
        <w:rPr>
          <w:b/>
          <w:color w:val="E7E6E6" w:themeColor="background2"/>
          <w:sz w:val="24"/>
        </w:rPr>
        <w:t xml:space="preserve">candidate 2 </w:t>
      </w:r>
    </w:p>
    <w:p w14:paraId="3A9D4D61" w14:textId="799F01CE" w:rsidR="00822AD8" w:rsidRPr="00CD24A9" w:rsidRDefault="00F470C0">
      <w:pPr>
        <w:pStyle w:val="Textpoznmkypodiarou1"/>
        <w:rPr>
          <w:b/>
          <w:color w:val="E7E6E6" w:themeColor="background2"/>
          <w:spacing w:val="10"/>
          <w:sz w:val="24"/>
          <w:szCs w:val="24"/>
        </w:rPr>
      </w:pPr>
      <w:r w:rsidRPr="00CD24A9">
        <w:rPr>
          <w:b/>
          <w:color w:val="E7E6E6" w:themeColor="background2"/>
          <w:sz w:val="24"/>
        </w:rPr>
        <w:t>Name of candidate 3</w:t>
      </w:r>
    </w:p>
    <w:p w14:paraId="3FAE654B" w14:textId="77777777" w:rsidR="00822AD8" w:rsidRPr="00CD24A9" w:rsidRDefault="00822AD8">
      <w:pPr>
        <w:pStyle w:val="Textpoznmkypodiarou1"/>
        <w:rPr>
          <w:sz w:val="24"/>
          <w:szCs w:val="24"/>
        </w:rPr>
      </w:pPr>
    </w:p>
    <w:tbl>
      <w:tblPr>
        <w:tblW w:w="9322" w:type="dxa"/>
        <w:tblInd w:w="-109" w:type="dxa"/>
        <w:tblLook w:val="0000" w:firstRow="0" w:lastRow="0" w:firstColumn="0" w:lastColumn="0" w:noHBand="0" w:noVBand="0"/>
      </w:tblPr>
      <w:tblGrid>
        <w:gridCol w:w="9322"/>
      </w:tblGrid>
      <w:tr w:rsidR="00822AD8" w:rsidRPr="00CD24A9" w14:paraId="36AB30EF" w14:textId="77777777">
        <w:trPr>
          <w:trHeight w:val="110"/>
        </w:trPr>
        <w:tc>
          <w:tcPr>
            <w:tcW w:w="9322" w:type="dxa"/>
          </w:tcPr>
          <w:p w14:paraId="2070CD08" w14:textId="77777777" w:rsidR="00822AD8" w:rsidRPr="00CD24A9" w:rsidRDefault="00F470C0">
            <w:pPr>
              <w:pStyle w:val="Textpoznmkypodiarou1"/>
              <w:widowControl w:val="0"/>
              <w:rPr>
                <w:sz w:val="24"/>
                <w:szCs w:val="24"/>
              </w:rPr>
            </w:pPr>
            <w:r w:rsidRPr="00CD24A9">
              <w:rPr>
                <w:sz w:val="24"/>
              </w:rPr>
              <w:t>Candidates that have met the qualifications for the position following the second round of the selection process, along with their respective rankings:</w:t>
            </w:r>
          </w:p>
          <w:p w14:paraId="22767D21" w14:textId="77777777" w:rsidR="00822AD8" w:rsidRPr="00CD24A9" w:rsidRDefault="00822AD8">
            <w:pPr>
              <w:pStyle w:val="Textpoznmkypodiarou1"/>
              <w:widowControl w:val="0"/>
              <w:rPr>
                <w:sz w:val="24"/>
                <w:szCs w:val="24"/>
                <w:lang w:val="sk-SK"/>
              </w:rPr>
            </w:pPr>
          </w:p>
        </w:tc>
      </w:tr>
    </w:tbl>
    <w:p w14:paraId="60810169" w14:textId="77777777" w:rsidR="00822AD8" w:rsidRPr="00CD24A9" w:rsidRDefault="00F470C0">
      <w:pPr>
        <w:pStyle w:val="Textpoznmkypodiarou1"/>
        <w:rPr>
          <w:b/>
          <w:color w:val="E7E6E6" w:themeColor="background2"/>
          <w:spacing w:val="10"/>
          <w:sz w:val="24"/>
          <w:szCs w:val="24"/>
        </w:rPr>
      </w:pPr>
      <w:r w:rsidRPr="00CD24A9">
        <w:rPr>
          <w:b/>
          <w:color w:val="E7E6E6" w:themeColor="background2"/>
          <w:sz w:val="24"/>
        </w:rPr>
        <w:t>Name of candidate 1</w:t>
      </w:r>
    </w:p>
    <w:p w14:paraId="50200903" w14:textId="77777777" w:rsidR="00822AD8" w:rsidRPr="00CD24A9" w:rsidRDefault="00F470C0">
      <w:pPr>
        <w:pStyle w:val="Textpoznmkypodiarou1"/>
        <w:rPr>
          <w:b/>
          <w:color w:val="E7E6E6" w:themeColor="background2"/>
          <w:spacing w:val="10"/>
          <w:sz w:val="24"/>
          <w:szCs w:val="24"/>
        </w:rPr>
      </w:pPr>
      <w:r w:rsidRPr="00CD24A9">
        <w:rPr>
          <w:b/>
          <w:color w:val="E7E6E6" w:themeColor="background2"/>
          <w:sz w:val="24"/>
        </w:rPr>
        <w:t xml:space="preserve">Name of candidate 2 </w:t>
      </w:r>
    </w:p>
    <w:p w14:paraId="78069932" w14:textId="77777777" w:rsidR="00822AD8" w:rsidRPr="00CD24A9" w:rsidRDefault="00822AD8">
      <w:pPr>
        <w:spacing w:after="0" w:line="240" w:lineRule="auto"/>
        <w:rPr>
          <w:rFonts w:ascii="Calibri" w:hAnsi="Calibri" w:cs="Calibri"/>
          <w:color w:val="000000"/>
          <w:sz w:val="24"/>
          <w:szCs w:val="24"/>
        </w:rPr>
      </w:pPr>
    </w:p>
    <w:p w14:paraId="302FFC97" w14:textId="5DCAE14C" w:rsidR="00822AD8" w:rsidRPr="00CD24A9" w:rsidRDefault="00F470C0">
      <w:pPr>
        <w:spacing w:after="0" w:line="240" w:lineRule="auto"/>
        <w:rPr>
          <w:rFonts w:ascii="Calibri" w:hAnsi="Calibri" w:cs="Calibri"/>
          <w:color w:val="000000"/>
          <w:sz w:val="24"/>
          <w:szCs w:val="24"/>
        </w:rPr>
      </w:pPr>
      <w:r w:rsidRPr="00CD24A9">
        <w:rPr>
          <w:sz w:val="24"/>
        </w:rPr>
        <w:t xml:space="preserve">Date of notification to the Statutory Body of the </w:t>
      </w:r>
      <w:r w:rsidRPr="00412319">
        <w:rPr>
          <w:sz w:val="24"/>
          <w:highlight w:val="cyan"/>
        </w:rPr>
        <w:t>P.</w:t>
      </w:r>
      <w:r w:rsidR="00B33EBA" w:rsidRPr="00412319">
        <w:rPr>
          <w:sz w:val="24"/>
          <w:highlight w:val="cyan"/>
        </w:rPr>
        <w:t xml:space="preserve"> </w:t>
      </w:r>
      <w:r w:rsidRPr="00412319">
        <w:rPr>
          <w:sz w:val="24"/>
          <w:highlight w:val="cyan"/>
        </w:rPr>
        <w:t>R.</w:t>
      </w:r>
      <w:r w:rsidR="00B33EBA" w:rsidRPr="00412319">
        <w:rPr>
          <w:sz w:val="24"/>
          <w:highlight w:val="cyan"/>
        </w:rPr>
        <w:t xml:space="preserve"> </w:t>
      </w:r>
      <w:r w:rsidRPr="00412319">
        <w:rPr>
          <w:sz w:val="24"/>
          <w:highlight w:val="cyan"/>
        </w:rPr>
        <w:t>I. SAS</w:t>
      </w:r>
      <w:r w:rsidRPr="00CD24A9">
        <w:rPr>
          <w:sz w:val="24"/>
        </w:rPr>
        <w:t xml:space="preserve"> regarding the candidates' ranking:  </w:t>
      </w:r>
    </w:p>
    <w:p w14:paraId="3BF9F636" w14:textId="77777777" w:rsidR="00822AD8" w:rsidRPr="00CD24A9" w:rsidRDefault="00822AD8">
      <w:pPr>
        <w:spacing w:after="0" w:line="240" w:lineRule="auto"/>
        <w:rPr>
          <w:rFonts w:ascii="Calibri" w:hAnsi="Calibri" w:cs="Calibri"/>
          <w:color w:val="000000"/>
          <w:sz w:val="24"/>
          <w:szCs w:val="24"/>
        </w:rPr>
      </w:pPr>
    </w:p>
    <w:tbl>
      <w:tblPr>
        <w:tblW w:w="8897" w:type="dxa"/>
        <w:tblInd w:w="-109" w:type="dxa"/>
        <w:tblLook w:val="0000" w:firstRow="0" w:lastRow="0" w:firstColumn="0" w:lastColumn="0" w:noHBand="0" w:noVBand="0"/>
      </w:tblPr>
      <w:tblGrid>
        <w:gridCol w:w="8897"/>
      </w:tblGrid>
      <w:tr w:rsidR="00822AD8" w:rsidRPr="00CD24A9" w14:paraId="761FCA44" w14:textId="77777777" w:rsidTr="00CE48B1">
        <w:trPr>
          <w:trHeight w:val="275"/>
        </w:trPr>
        <w:tc>
          <w:tcPr>
            <w:tcW w:w="8897" w:type="dxa"/>
          </w:tcPr>
          <w:p w14:paraId="5D2F2EB5" w14:textId="77777777" w:rsidR="00F7103A" w:rsidRPr="00CD24A9" w:rsidRDefault="00F7103A">
            <w:pPr>
              <w:pStyle w:val="Textpoznmkypodiarou1"/>
              <w:widowControl w:val="0"/>
              <w:rPr>
                <w:sz w:val="24"/>
                <w:szCs w:val="24"/>
                <w:lang w:val="sk-SK"/>
              </w:rPr>
            </w:pPr>
          </w:p>
        </w:tc>
      </w:tr>
    </w:tbl>
    <w:p w14:paraId="3C9F7DDA" w14:textId="77777777" w:rsidR="00822AD8" w:rsidRPr="00CD24A9" w:rsidRDefault="00822AD8">
      <w:pPr>
        <w:pStyle w:val="Textpoznmkypodiarou1"/>
        <w:rPr>
          <w:sz w:val="24"/>
          <w:szCs w:val="24"/>
          <w:lang w:val="sk-SK"/>
        </w:rPr>
      </w:pPr>
    </w:p>
    <w:tbl>
      <w:tblPr>
        <w:tblW w:w="9180" w:type="dxa"/>
        <w:tblInd w:w="-109" w:type="dxa"/>
        <w:tblLook w:val="0000" w:firstRow="0" w:lastRow="0" w:firstColumn="0" w:lastColumn="0" w:noHBand="0" w:noVBand="0"/>
      </w:tblPr>
      <w:tblGrid>
        <w:gridCol w:w="9180"/>
      </w:tblGrid>
      <w:tr w:rsidR="00822AD8" w:rsidRPr="00CD24A9" w14:paraId="5667B17E" w14:textId="77777777">
        <w:trPr>
          <w:trHeight w:val="110"/>
        </w:trPr>
        <w:tc>
          <w:tcPr>
            <w:tcW w:w="9180" w:type="dxa"/>
          </w:tcPr>
          <w:p w14:paraId="4DABE471" w14:textId="77777777" w:rsidR="00822AD8" w:rsidRPr="00CD24A9" w:rsidRDefault="00F470C0">
            <w:pPr>
              <w:pStyle w:val="Textpoznmkypodiarou1"/>
              <w:widowControl w:val="0"/>
              <w:rPr>
                <w:sz w:val="24"/>
                <w:szCs w:val="24"/>
              </w:rPr>
            </w:pPr>
            <w:r w:rsidRPr="00CD24A9">
              <w:rPr>
                <w:sz w:val="24"/>
              </w:rPr>
              <w:t xml:space="preserve">Entered by: </w:t>
            </w:r>
            <w:r w:rsidRPr="00CD24A9">
              <w:rPr>
                <w:b/>
                <w:color w:val="E7E6E6" w:themeColor="background2"/>
                <w:sz w:val="24"/>
              </w:rPr>
              <w:t>Name Signature</w:t>
            </w:r>
          </w:p>
        </w:tc>
      </w:tr>
      <w:tr w:rsidR="00822AD8" w:rsidRPr="00CD24A9" w14:paraId="23C2CFD3" w14:textId="77777777">
        <w:trPr>
          <w:trHeight w:val="110"/>
        </w:trPr>
        <w:tc>
          <w:tcPr>
            <w:tcW w:w="9180" w:type="dxa"/>
          </w:tcPr>
          <w:p w14:paraId="631124EF" w14:textId="0BECA64B" w:rsidR="00822AD8" w:rsidRPr="00CD24A9" w:rsidRDefault="00F470C0" w:rsidP="007A5146">
            <w:pPr>
              <w:pStyle w:val="Textpoznmkypodiarou1"/>
              <w:widowControl w:val="0"/>
              <w:rPr>
                <w:sz w:val="24"/>
                <w:szCs w:val="24"/>
              </w:rPr>
            </w:pPr>
            <w:r w:rsidRPr="00CD24A9">
              <w:rPr>
                <w:sz w:val="24"/>
              </w:rPr>
              <w:t>Place DD. MM. YYYY</w:t>
            </w:r>
          </w:p>
        </w:tc>
      </w:tr>
    </w:tbl>
    <w:p w14:paraId="674862DF" w14:textId="12435DCF" w:rsidR="00F7103A" w:rsidRPr="00CD24A9" w:rsidRDefault="00F470C0">
      <w:pPr>
        <w:rPr>
          <w:lang w:eastAsia="en-GB"/>
        </w:rPr>
      </w:pPr>
      <w:r w:rsidRPr="00CD24A9">
        <w:rPr>
          <w:sz w:val="24"/>
        </w:rPr>
        <w:t>Annex No. 1: Job advertisement</w:t>
      </w:r>
    </w:p>
    <w:p w14:paraId="5F060630" w14:textId="77777777" w:rsidR="00F7103A" w:rsidRDefault="00F7103A">
      <w:pPr>
        <w:rPr>
          <w:lang w:eastAsia="en-GB"/>
        </w:rPr>
      </w:pPr>
    </w:p>
    <w:p w14:paraId="513D9BA5" w14:textId="77777777" w:rsidR="00DB1837" w:rsidRPr="00CD24A9" w:rsidRDefault="00DB1837">
      <w:pPr>
        <w:rPr>
          <w:lang w:eastAsia="en-GB"/>
        </w:rPr>
      </w:pPr>
    </w:p>
    <w:p w14:paraId="66BC3BCD" w14:textId="0988AAD2" w:rsidR="00822AD8" w:rsidRPr="00CD24A9" w:rsidRDefault="00F470C0">
      <w:pPr>
        <w:pStyle w:val="Nadpis21"/>
      </w:pPr>
      <w:bookmarkStart w:id="40" w:name="_Toc195275094"/>
      <w:r w:rsidRPr="00CD24A9">
        <w:t>Annex</w:t>
      </w:r>
      <w:r w:rsidR="00BD5F73">
        <w:t xml:space="preserve"> No.</w:t>
      </w:r>
      <w:r w:rsidRPr="00CD24A9">
        <w:t xml:space="preserve"> 4 Candidate Personal Interview Assessment Form/Interview Protocol</w:t>
      </w:r>
      <w:bookmarkEnd w:id="40"/>
    </w:p>
    <w:p w14:paraId="5E4F2679" w14:textId="77777777" w:rsidR="00822AD8" w:rsidRPr="00CD24A9" w:rsidRDefault="00822AD8">
      <w:pPr>
        <w:rPr>
          <w:lang w:eastAsia="en-GB"/>
        </w:rPr>
      </w:pPr>
    </w:p>
    <w:p w14:paraId="1D83EB97" w14:textId="52E700BC" w:rsidR="00822AD8" w:rsidRPr="00CD24A9" w:rsidRDefault="00F470C0">
      <w:pPr>
        <w:jc w:val="center"/>
        <w:rPr>
          <w:b/>
          <w:bCs/>
          <w:sz w:val="24"/>
          <w:szCs w:val="24"/>
        </w:rPr>
      </w:pPr>
      <w:r w:rsidRPr="00CD24A9">
        <w:rPr>
          <w:b/>
          <w:sz w:val="24"/>
        </w:rPr>
        <w:t xml:space="preserve">Form for the evaluation of the candidate during the personal interview </w:t>
      </w:r>
    </w:p>
    <w:p w14:paraId="68F1CE74" w14:textId="77777777" w:rsidR="00822AD8" w:rsidRPr="00CD24A9" w:rsidRDefault="00F470C0">
      <w:pPr>
        <w:jc w:val="center"/>
        <w:rPr>
          <w:b/>
          <w:bCs/>
          <w:sz w:val="24"/>
          <w:szCs w:val="24"/>
        </w:rPr>
      </w:pPr>
      <w:r w:rsidRPr="00CD24A9">
        <w:rPr>
          <w:b/>
          <w:sz w:val="24"/>
        </w:rPr>
        <w:t>(Interview Record)</w:t>
      </w:r>
    </w:p>
    <w:p w14:paraId="1F8A26BD" w14:textId="77777777" w:rsidR="00822AD8" w:rsidRPr="00CD24A9" w:rsidRDefault="00F470C0">
      <w:r w:rsidRPr="00CD24A9">
        <w:t>Department and job title:</w:t>
      </w:r>
    </w:p>
    <w:p w14:paraId="11FCD809" w14:textId="77777777" w:rsidR="00822AD8" w:rsidRPr="00CD24A9" w:rsidRDefault="00F470C0">
      <w:r w:rsidRPr="00CD24A9">
        <w:t>Name of candidate (male/female):</w:t>
      </w:r>
    </w:p>
    <w:p w14:paraId="2BF88DAA" w14:textId="77777777" w:rsidR="00822AD8" w:rsidRPr="00CD24A9" w:rsidRDefault="00F470C0">
      <w:r w:rsidRPr="00CD24A9">
        <w:t>Date of interview:</w:t>
      </w:r>
    </w:p>
    <w:tbl>
      <w:tblPr>
        <w:tblW w:w="10173" w:type="dxa"/>
        <w:tblInd w:w="-109" w:type="dxa"/>
        <w:tblLook w:val="0000" w:firstRow="0" w:lastRow="0" w:firstColumn="0" w:lastColumn="0" w:noHBand="0" w:noVBand="0"/>
      </w:tblPr>
      <w:tblGrid>
        <w:gridCol w:w="10173"/>
      </w:tblGrid>
      <w:tr w:rsidR="00822AD8" w:rsidRPr="00CD24A9" w14:paraId="79BFF761" w14:textId="77777777">
        <w:trPr>
          <w:trHeight w:val="332"/>
        </w:trPr>
        <w:tc>
          <w:tcPr>
            <w:tcW w:w="10173" w:type="dxa"/>
          </w:tcPr>
          <w:p w14:paraId="795F75AA" w14:textId="03140611" w:rsidR="00822AD8" w:rsidRPr="00CD24A9" w:rsidRDefault="00F470C0">
            <w:pPr>
              <w:widowControl w:val="0"/>
              <w:rPr>
                <w:rFonts w:eastAsiaTheme="minorEastAsia"/>
                <w:color w:val="5A5A5A" w:themeColor="text1" w:themeTint="A5"/>
                <w:spacing w:val="15"/>
              </w:rPr>
            </w:pPr>
            <w:r w:rsidRPr="00CD24A9">
              <w:rPr>
                <w:color w:val="5A5A5A" w:themeColor="text1" w:themeTint="A5"/>
              </w:rPr>
              <w:t xml:space="preserve"> Basic information about the candidate</w:t>
            </w:r>
          </w:p>
          <w:tbl>
            <w:tblPr>
              <w:tblStyle w:val="Mriekatabuky"/>
              <w:tblW w:w="8926" w:type="dxa"/>
              <w:tblLook w:val="04A0" w:firstRow="1" w:lastRow="0" w:firstColumn="1" w:lastColumn="0" w:noHBand="0" w:noVBand="1"/>
            </w:tblPr>
            <w:tblGrid>
              <w:gridCol w:w="2534"/>
              <w:gridCol w:w="6392"/>
            </w:tblGrid>
            <w:tr w:rsidR="00822AD8" w:rsidRPr="00CD24A9" w14:paraId="77C5A48A" w14:textId="77777777">
              <w:trPr>
                <w:trHeight w:val="350"/>
              </w:trPr>
              <w:tc>
                <w:tcPr>
                  <w:tcW w:w="2534" w:type="dxa"/>
                </w:tcPr>
                <w:p w14:paraId="5E3202D3" w14:textId="77777777" w:rsidR="00822AD8" w:rsidRPr="00CD24A9" w:rsidRDefault="00F470C0">
                  <w:pPr>
                    <w:widowControl w:val="0"/>
                    <w:spacing w:after="0" w:line="240" w:lineRule="auto"/>
                  </w:pPr>
                  <w:r w:rsidRPr="00CD24A9">
                    <w:t>Performance</w:t>
                  </w:r>
                </w:p>
              </w:tc>
              <w:tc>
                <w:tcPr>
                  <w:tcW w:w="6391" w:type="dxa"/>
                </w:tcPr>
                <w:p w14:paraId="3FA35376" w14:textId="77777777" w:rsidR="00822AD8" w:rsidRPr="00CD24A9" w:rsidRDefault="00822AD8">
                  <w:pPr>
                    <w:widowControl w:val="0"/>
                    <w:spacing w:after="0" w:line="240" w:lineRule="auto"/>
                  </w:pPr>
                </w:p>
              </w:tc>
            </w:tr>
            <w:tr w:rsidR="00822AD8" w:rsidRPr="00CD24A9" w14:paraId="011643DF" w14:textId="77777777">
              <w:trPr>
                <w:trHeight w:val="252"/>
              </w:trPr>
              <w:tc>
                <w:tcPr>
                  <w:tcW w:w="2534" w:type="dxa"/>
                </w:tcPr>
                <w:p w14:paraId="744637B1" w14:textId="77777777" w:rsidR="00822AD8" w:rsidRPr="00CD24A9" w:rsidRDefault="00F470C0">
                  <w:pPr>
                    <w:widowControl w:val="0"/>
                    <w:spacing w:after="0" w:line="240" w:lineRule="auto"/>
                  </w:pPr>
                  <w:r w:rsidRPr="00CD24A9">
                    <w:t>Oral presentation</w:t>
                  </w:r>
                </w:p>
              </w:tc>
              <w:tc>
                <w:tcPr>
                  <w:tcW w:w="6391" w:type="dxa"/>
                </w:tcPr>
                <w:p w14:paraId="44D3815A" w14:textId="77777777" w:rsidR="00822AD8" w:rsidRPr="00CD24A9" w:rsidRDefault="00822AD8">
                  <w:pPr>
                    <w:widowControl w:val="0"/>
                    <w:spacing w:after="0" w:line="240" w:lineRule="auto"/>
                  </w:pPr>
                </w:p>
              </w:tc>
            </w:tr>
            <w:tr w:rsidR="00822AD8" w:rsidRPr="00CD24A9" w14:paraId="68C69CF1" w14:textId="77777777">
              <w:trPr>
                <w:trHeight w:val="252"/>
              </w:trPr>
              <w:tc>
                <w:tcPr>
                  <w:tcW w:w="2534" w:type="dxa"/>
                </w:tcPr>
                <w:p w14:paraId="4E36843F" w14:textId="77777777" w:rsidR="00822AD8" w:rsidRPr="00CD24A9" w:rsidRDefault="00F470C0">
                  <w:pPr>
                    <w:widowControl w:val="0"/>
                    <w:spacing w:after="0" w:line="240" w:lineRule="auto"/>
                  </w:pPr>
                  <w:r w:rsidRPr="00CD24A9">
                    <w:t>Non-verbal communication</w:t>
                  </w:r>
                </w:p>
              </w:tc>
              <w:tc>
                <w:tcPr>
                  <w:tcW w:w="6391" w:type="dxa"/>
                </w:tcPr>
                <w:p w14:paraId="1C7C549C" w14:textId="77777777" w:rsidR="00822AD8" w:rsidRPr="00CD24A9" w:rsidRDefault="00822AD8">
                  <w:pPr>
                    <w:widowControl w:val="0"/>
                    <w:spacing w:after="0" w:line="240" w:lineRule="auto"/>
                  </w:pPr>
                </w:p>
              </w:tc>
            </w:tr>
            <w:tr w:rsidR="00822AD8" w:rsidRPr="00CD24A9" w14:paraId="0B51F153" w14:textId="77777777">
              <w:trPr>
                <w:trHeight w:val="242"/>
              </w:trPr>
              <w:tc>
                <w:tcPr>
                  <w:tcW w:w="2534" w:type="dxa"/>
                </w:tcPr>
                <w:p w14:paraId="267FB334" w14:textId="77777777" w:rsidR="00822AD8" w:rsidRPr="00CD24A9" w:rsidRDefault="00F470C0">
                  <w:pPr>
                    <w:widowControl w:val="0"/>
                    <w:spacing w:after="0" w:line="240" w:lineRule="auto"/>
                  </w:pPr>
                  <w:r w:rsidRPr="00CD24A9">
                    <w:t xml:space="preserve">Why did the candidate choose the </w:t>
                  </w:r>
                  <w:r w:rsidRPr="00412319">
                    <w:rPr>
                      <w:highlight w:val="cyan"/>
                    </w:rPr>
                    <w:t>P.R.I. SAS</w:t>
                  </w:r>
                  <w:r w:rsidRPr="00CD24A9">
                    <w:t>?</w:t>
                  </w:r>
                </w:p>
              </w:tc>
              <w:tc>
                <w:tcPr>
                  <w:tcW w:w="6391" w:type="dxa"/>
                </w:tcPr>
                <w:p w14:paraId="0C0A89B7" w14:textId="77777777" w:rsidR="00822AD8" w:rsidRPr="00CD24A9" w:rsidRDefault="00822AD8">
                  <w:pPr>
                    <w:widowControl w:val="0"/>
                    <w:spacing w:after="0" w:line="240" w:lineRule="auto"/>
                  </w:pPr>
                </w:p>
              </w:tc>
            </w:tr>
            <w:tr w:rsidR="00822AD8" w:rsidRPr="00CD24A9" w14:paraId="5BC4CDD7" w14:textId="77777777">
              <w:trPr>
                <w:trHeight w:val="252"/>
              </w:trPr>
              <w:tc>
                <w:tcPr>
                  <w:tcW w:w="2534" w:type="dxa"/>
                </w:tcPr>
                <w:p w14:paraId="61A3A756" w14:textId="77777777" w:rsidR="00822AD8" w:rsidRPr="00CD24A9" w:rsidRDefault="00F470C0">
                  <w:pPr>
                    <w:widowControl w:val="0"/>
                    <w:spacing w:after="0" w:line="240" w:lineRule="auto"/>
                  </w:pPr>
                  <w:r w:rsidRPr="00CD24A9">
                    <w:t>Other basic information about the candidate</w:t>
                  </w:r>
                </w:p>
              </w:tc>
              <w:tc>
                <w:tcPr>
                  <w:tcW w:w="6391" w:type="dxa"/>
                </w:tcPr>
                <w:p w14:paraId="5E577232" w14:textId="77777777" w:rsidR="00822AD8" w:rsidRPr="00CD24A9" w:rsidRDefault="00822AD8">
                  <w:pPr>
                    <w:widowControl w:val="0"/>
                    <w:spacing w:after="0" w:line="240" w:lineRule="auto"/>
                  </w:pPr>
                </w:p>
              </w:tc>
            </w:tr>
          </w:tbl>
          <w:p w14:paraId="28199D9A" w14:textId="77777777" w:rsidR="00822AD8" w:rsidRPr="00CD24A9" w:rsidRDefault="00822AD8">
            <w:pPr>
              <w:widowControl w:val="0"/>
              <w:spacing w:after="0" w:line="240" w:lineRule="auto"/>
            </w:pPr>
          </w:p>
        </w:tc>
      </w:tr>
    </w:tbl>
    <w:p w14:paraId="54824DA8" w14:textId="77777777" w:rsidR="00822AD8" w:rsidRPr="00CD24A9" w:rsidRDefault="00822AD8">
      <w:pPr>
        <w:pStyle w:val="Textpoznmkypodiarou1"/>
        <w:rPr>
          <w:lang w:val="sk-SK"/>
        </w:rPr>
      </w:pPr>
    </w:p>
    <w:p w14:paraId="25EA04F8" w14:textId="77777777" w:rsidR="00822AD8" w:rsidRPr="00CD24A9" w:rsidRDefault="00F470C0">
      <w:r w:rsidRPr="00CD24A9">
        <w:rPr>
          <w:color w:val="5A5A5A" w:themeColor="text1" w:themeTint="A5"/>
        </w:rPr>
        <w:t xml:space="preserve">Questions about the employment relationship </w:t>
      </w:r>
    </w:p>
    <w:tbl>
      <w:tblPr>
        <w:tblStyle w:val="Mriekatabuky"/>
        <w:tblW w:w="8926" w:type="dxa"/>
        <w:tblLook w:val="04A0" w:firstRow="1" w:lastRow="0" w:firstColumn="1" w:lastColumn="0" w:noHBand="0" w:noVBand="1"/>
      </w:tblPr>
      <w:tblGrid>
        <w:gridCol w:w="2534"/>
        <w:gridCol w:w="6392"/>
      </w:tblGrid>
      <w:tr w:rsidR="00822AD8" w:rsidRPr="00CD24A9" w14:paraId="1CB7C0BF" w14:textId="77777777">
        <w:trPr>
          <w:trHeight w:val="350"/>
        </w:trPr>
        <w:tc>
          <w:tcPr>
            <w:tcW w:w="2534" w:type="dxa"/>
          </w:tcPr>
          <w:p w14:paraId="1DCD56E4" w14:textId="77777777" w:rsidR="00822AD8" w:rsidRPr="00CD24A9" w:rsidRDefault="00F470C0">
            <w:pPr>
              <w:widowControl w:val="0"/>
              <w:spacing w:after="0" w:line="240" w:lineRule="auto"/>
            </w:pPr>
            <w:r w:rsidRPr="00CD24A9">
              <w:t>Current employment</w:t>
            </w:r>
          </w:p>
        </w:tc>
        <w:tc>
          <w:tcPr>
            <w:tcW w:w="6391" w:type="dxa"/>
          </w:tcPr>
          <w:p w14:paraId="698B3687" w14:textId="77777777" w:rsidR="00822AD8" w:rsidRPr="00CD24A9" w:rsidRDefault="00822AD8">
            <w:pPr>
              <w:widowControl w:val="0"/>
              <w:spacing w:after="0" w:line="240" w:lineRule="auto"/>
            </w:pPr>
          </w:p>
        </w:tc>
      </w:tr>
      <w:tr w:rsidR="00822AD8" w:rsidRPr="00CD24A9" w14:paraId="53F03F86" w14:textId="77777777">
        <w:trPr>
          <w:trHeight w:val="252"/>
        </w:trPr>
        <w:tc>
          <w:tcPr>
            <w:tcW w:w="2534" w:type="dxa"/>
          </w:tcPr>
          <w:p w14:paraId="506A21D9" w14:textId="77777777" w:rsidR="00822AD8" w:rsidRPr="00CD24A9" w:rsidRDefault="00F470C0">
            <w:pPr>
              <w:widowControl w:val="0"/>
              <w:spacing w:after="0" w:line="240" w:lineRule="auto"/>
            </w:pPr>
            <w:r w:rsidRPr="00CD24A9">
              <w:t>Date of commencement of employment</w:t>
            </w:r>
          </w:p>
        </w:tc>
        <w:tc>
          <w:tcPr>
            <w:tcW w:w="6391" w:type="dxa"/>
          </w:tcPr>
          <w:p w14:paraId="12A16018" w14:textId="77777777" w:rsidR="00822AD8" w:rsidRPr="00CD24A9" w:rsidRDefault="00822AD8">
            <w:pPr>
              <w:widowControl w:val="0"/>
              <w:spacing w:after="0" w:line="240" w:lineRule="auto"/>
            </w:pPr>
          </w:p>
        </w:tc>
      </w:tr>
    </w:tbl>
    <w:p w14:paraId="42C1EA78" w14:textId="77777777" w:rsidR="00822AD8" w:rsidRPr="00CD24A9" w:rsidRDefault="00822AD8">
      <w:pPr>
        <w:pStyle w:val="Textpoznmkypodiarou1"/>
        <w:rPr>
          <w:lang w:val="sk-SK"/>
        </w:rPr>
      </w:pPr>
    </w:p>
    <w:p w14:paraId="244CE1ED" w14:textId="77777777" w:rsidR="00822AD8" w:rsidRPr="00CD24A9" w:rsidRDefault="00F470C0">
      <w:r w:rsidRPr="00CD24A9">
        <w:rPr>
          <w:color w:val="5A5A5A" w:themeColor="text1" w:themeTint="A5"/>
        </w:rPr>
        <w:t>Solving specific tasks and situations</w:t>
      </w:r>
    </w:p>
    <w:tbl>
      <w:tblPr>
        <w:tblStyle w:val="Mriekatabuky"/>
        <w:tblW w:w="8926" w:type="dxa"/>
        <w:tblLook w:val="04A0" w:firstRow="1" w:lastRow="0" w:firstColumn="1" w:lastColumn="0" w:noHBand="0" w:noVBand="1"/>
      </w:tblPr>
      <w:tblGrid>
        <w:gridCol w:w="2534"/>
        <w:gridCol w:w="6392"/>
      </w:tblGrid>
      <w:tr w:rsidR="00822AD8" w:rsidRPr="00CD24A9" w14:paraId="26350528" w14:textId="77777777">
        <w:trPr>
          <w:trHeight w:val="350"/>
        </w:trPr>
        <w:tc>
          <w:tcPr>
            <w:tcW w:w="2534" w:type="dxa"/>
          </w:tcPr>
          <w:p w14:paraId="3483FCE4" w14:textId="77777777" w:rsidR="00822AD8" w:rsidRPr="00CD24A9" w:rsidRDefault="00822AD8">
            <w:pPr>
              <w:widowControl w:val="0"/>
              <w:spacing w:after="0" w:line="240" w:lineRule="auto"/>
            </w:pPr>
          </w:p>
        </w:tc>
        <w:tc>
          <w:tcPr>
            <w:tcW w:w="6391" w:type="dxa"/>
          </w:tcPr>
          <w:p w14:paraId="46898EB8" w14:textId="77777777" w:rsidR="00822AD8" w:rsidRPr="00CD24A9" w:rsidRDefault="00822AD8">
            <w:pPr>
              <w:widowControl w:val="0"/>
              <w:spacing w:after="0" w:line="240" w:lineRule="auto"/>
            </w:pPr>
          </w:p>
        </w:tc>
      </w:tr>
      <w:tr w:rsidR="00822AD8" w:rsidRPr="00CD24A9" w14:paraId="566257B5" w14:textId="77777777">
        <w:trPr>
          <w:trHeight w:val="252"/>
        </w:trPr>
        <w:tc>
          <w:tcPr>
            <w:tcW w:w="2534" w:type="dxa"/>
          </w:tcPr>
          <w:p w14:paraId="5B13A0FA" w14:textId="77777777" w:rsidR="00822AD8" w:rsidRPr="00CD24A9" w:rsidRDefault="00822AD8">
            <w:pPr>
              <w:widowControl w:val="0"/>
              <w:jc w:val="both"/>
            </w:pPr>
          </w:p>
        </w:tc>
        <w:tc>
          <w:tcPr>
            <w:tcW w:w="6391" w:type="dxa"/>
          </w:tcPr>
          <w:p w14:paraId="1B1381AC" w14:textId="77777777" w:rsidR="00822AD8" w:rsidRPr="00CD24A9" w:rsidRDefault="00822AD8">
            <w:pPr>
              <w:widowControl w:val="0"/>
              <w:spacing w:after="0" w:line="240" w:lineRule="auto"/>
            </w:pPr>
          </w:p>
        </w:tc>
      </w:tr>
      <w:tr w:rsidR="00822AD8" w:rsidRPr="00CD24A9" w14:paraId="2FC6406F" w14:textId="77777777">
        <w:trPr>
          <w:trHeight w:val="252"/>
        </w:trPr>
        <w:tc>
          <w:tcPr>
            <w:tcW w:w="2534" w:type="dxa"/>
          </w:tcPr>
          <w:p w14:paraId="15CBABC0" w14:textId="77777777" w:rsidR="00822AD8" w:rsidRPr="00CD24A9" w:rsidRDefault="00822AD8">
            <w:pPr>
              <w:pStyle w:val="Textpoznmkypodiarou1"/>
              <w:widowControl w:val="0"/>
              <w:rPr>
                <w:sz w:val="22"/>
                <w:szCs w:val="22"/>
                <w:lang w:val="sk-SK"/>
              </w:rPr>
            </w:pPr>
          </w:p>
        </w:tc>
        <w:tc>
          <w:tcPr>
            <w:tcW w:w="6391" w:type="dxa"/>
          </w:tcPr>
          <w:p w14:paraId="418894EE" w14:textId="77777777" w:rsidR="00822AD8" w:rsidRPr="00CD24A9" w:rsidRDefault="00822AD8">
            <w:pPr>
              <w:widowControl w:val="0"/>
              <w:spacing w:after="0" w:line="240" w:lineRule="auto"/>
            </w:pPr>
          </w:p>
        </w:tc>
      </w:tr>
      <w:tr w:rsidR="00822AD8" w:rsidRPr="00CD24A9" w14:paraId="06B2E7D1" w14:textId="77777777">
        <w:trPr>
          <w:trHeight w:val="371"/>
        </w:trPr>
        <w:tc>
          <w:tcPr>
            <w:tcW w:w="2534" w:type="dxa"/>
          </w:tcPr>
          <w:p w14:paraId="63A2B139" w14:textId="77777777" w:rsidR="00822AD8" w:rsidRPr="00CD24A9" w:rsidRDefault="00F470C0">
            <w:pPr>
              <w:widowControl w:val="0"/>
              <w:spacing w:after="0" w:line="240" w:lineRule="auto"/>
            </w:pPr>
            <w:r w:rsidRPr="00CD24A9">
              <w:t>Language skills</w:t>
            </w:r>
          </w:p>
        </w:tc>
        <w:tc>
          <w:tcPr>
            <w:tcW w:w="6391" w:type="dxa"/>
          </w:tcPr>
          <w:p w14:paraId="7375BBCF" w14:textId="77777777" w:rsidR="00822AD8" w:rsidRPr="00CD24A9" w:rsidRDefault="00822AD8">
            <w:pPr>
              <w:widowControl w:val="0"/>
              <w:spacing w:after="0" w:line="240" w:lineRule="auto"/>
            </w:pPr>
          </w:p>
        </w:tc>
      </w:tr>
    </w:tbl>
    <w:p w14:paraId="1873FAE5" w14:textId="77777777" w:rsidR="00250F3A" w:rsidRPr="00CD24A9" w:rsidRDefault="00250F3A">
      <w:pPr>
        <w:jc w:val="both"/>
      </w:pPr>
    </w:p>
    <w:p w14:paraId="0B5547EF" w14:textId="5493B2EF" w:rsidR="00822AD8" w:rsidRPr="00CD24A9" w:rsidRDefault="00F470C0" w:rsidP="00CE48B1">
      <w:r w:rsidRPr="00CD24A9">
        <w:rPr>
          <w:sz w:val="24"/>
        </w:rPr>
        <w:t>Further questions on professional topics and</w:t>
      </w:r>
      <w:r w:rsidR="00CE48B1" w:rsidRPr="00CD24A9">
        <w:rPr>
          <w:sz w:val="24"/>
        </w:rPr>
        <w:t xml:space="preserve"> c</w:t>
      </w:r>
      <w:r w:rsidRPr="00CD24A9">
        <w:rPr>
          <w:sz w:val="24"/>
        </w:rPr>
        <w:t>ompetences:.................................................................................................................................................</w:t>
      </w:r>
      <w:r w:rsidRPr="00CD24A9">
        <w:t>..........................................................................................................................................................................................................................................................................................................................................................................................................................................................................................………………………………………………………………....................................................................................................................................................................................................................................................................</w:t>
      </w:r>
    </w:p>
    <w:p w14:paraId="61B54016" w14:textId="77777777" w:rsidR="00822AD8" w:rsidRPr="00CD24A9" w:rsidRDefault="00F470C0">
      <w:proofErr w:type="gramStart"/>
      <w:r w:rsidRPr="00CD24A9">
        <w:rPr>
          <w:sz w:val="24"/>
        </w:rPr>
        <w:lastRenderedPageBreak/>
        <w:t>Notes:</w:t>
      </w:r>
      <w:r w:rsidRPr="00CD24A9">
        <w:t>................................................................................................................................................</w:t>
      </w:r>
      <w:proofErr w:type="gramEnd"/>
    </w:p>
    <w:p w14:paraId="016888E7" w14:textId="77777777" w:rsidR="00822AD8" w:rsidRPr="00CD24A9" w:rsidRDefault="00F470C0">
      <w:r w:rsidRPr="00CD24A9">
        <w:t>.………………………………………………………………................................................................................................</w:t>
      </w:r>
    </w:p>
    <w:p w14:paraId="2258B187" w14:textId="77777777" w:rsidR="00822AD8" w:rsidRPr="00CD24A9" w:rsidRDefault="00F470C0">
      <w:r w:rsidRPr="00CD24A9">
        <w:t>..................................................................................................................................................................</w:t>
      </w:r>
    </w:p>
    <w:p w14:paraId="3F9F56F2" w14:textId="77777777" w:rsidR="00822AD8" w:rsidRPr="00CD24A9" w:rsidRDefault="00F470C0">
      <w:r w:rsidRPr="00CD24A9">
        <w:t>...................................................................................................................................................................</w:t>
      </w:r>
    </w:p>
    <w:p w14:paraId="5ED74B28" w14:textId="77777777" w:rsidR="00822AD8" w:rsidRPr="00CD24A9" w:rsidRDefault="00822AD8">
      <w:pPr>
        <w:rPr>
          <w:sz w:val="24"/>
          <w:szCs w:val="24"/>
        </w:rPr>
      </w:pPr>
    </w:p>
    <w:p w14:paraId="046B1966" w14:textId="77777777" w:rsidR="00822AD8" w:rsidRPr="00CD24A9" w:rsidRDefault="00F470C0">
      <w:pPr>
        <w:rPr>
          <w:sz w:val="24"/>
          <w:szCs w:val="24"/>
        </w:rPr>
      </w:pPr>
      <w:r w:rsidRPr="00CD24A9">
        <w:rPr>
          <w:sz w:val="24"/>
        </w:rPr>
        <w:t xml:space="preserve">Candidate - was successful/not successful in the selection process. </w:t>
      </w:r>
    </w:p>
    <w:p w14:paraId="1BBA05B2" w14:textId="77777777" w:rsidR="00822AD8" w:rsidRPr="00CD24A9" w:rsidRDefault="00F470C0">
      <w:pPr>
        <w:rPr>
          <w:b/>
          <w:bCs/>
          <w:sz w:val="24"/>
          <w:szCs w:val="24"/>
        </w:rPr>
      </w:pPr>
      <w:r w:rsidRPr="00CD24A9">
        <w:rPr>
          <w:b/>
          <w:sz w:val="24"/>
        </w:rPr>
        <w:t>Rationale</w:t>
      </w:r>
    </w:p>
    <w:p w14:paraId="4A793483" w14:textId="77777777" w:rsidR="00822AD8" w:rsidRPr="00CD24A9" w:rsidRDefault="00F470C0">
      <w:r w:rsidRPr="00CD24A9">
        <w:rPr>
          <w:sz w:val="24"/>
        </w:rPr>
        <w:t>Overview of the professional criteria and competences in which the candidate - succeeded/failed:</w:t>
      </w:r>
      <w:r w:rsidRPr="00CD24A9">
        <w:t xml:space="preserve"> ……………………………………………………………….................................................................................................</w:t>
      </w:r>
    </w:p>
    <w:p w14:paraId="26E05DEF" w14:textId="77777777" w:rsidR="00822AD8" w:rsidRPr="00CD24A9" w:rsidRDefault="00F470C0">
      <w:r w:rsidRPr="00CD24A9">
        <w:t>...................................................................................................................................................................</w:t>
      </w:r>
    </w:p>
    <w:p w14:paraId="08805339" w14:textId="77777777" w:rsidR="00822AD8" w:rsidRPr="00CD24A9" w:rsidRDefault="00F470C0">
      <w:r w:rsidRPr="00CD24A9">
        <w:t>..................................................................................................................................................................</w:t>
      </w:r>
    </w:p>
    <w:p w14:paraId="3E056A6E" w14:textId="32395E84" w:rsidR="00822AD8" w:rsidRPr="00CD24A9" w:rsidRDefault="00F470C0">
      <w:pPr>
        <w:rPr>
          <w:sz w:val="24"/>
          <w:szCs w:val="24"/>
        </w:rPr>
      </w:pPr>
      <w:r w:rsidRPr="00CD24A9">
        <w:rPr>
          <w:sz w:val="24"/>
        </w:rPr>
        <w:t xml:space="preserve">Entered on:     </w:t>
      </w:r>
    </w:p>
    <w:p w14:paraId="70D0C4B1" w14:textId="026B0CF7" w:rsidR="00822AD8" w:rsidRPr="00CD24A9" w:rsidRDefault="00F470C0">
      <w:pPr>
        <w:jc w:val="both"/>
        <w:rPr>
          <w:b/>
          <w:color w:val="E7E6E6" w:themeColor="background2"/>
          <w:spacing w:val="10"/>
          <w:sz w:val="24"/>
          <w:szCs w:val="24"/>
        </w:rPr>
      </w:pPr>
      <w:r w:rsidRPr="00CD24A9">
        <w:rPr>
          <w:noProof/>
        </w:rPr>
        <w:drawing>
          <wp:anchor distT="0" distB="0" distL="114300" distR="114300" simplePos="0" relativeHeight="31" behindDoc="0" locked="0" layoutInCell="1" allowOverlap="1" wp14:anchorId="6CE81B31" wp14:editId="1F6819D1">
            <wp:simplePos x="0" y="0"/>
            <wp:positionH relativeFrom="column">
              <wp:posOffset>4700905</wp:posOffset>
            </wp:positionH>
            <wp:positionV relativeFrom="paragraph">
              <wp:posOffset>546735</wp:posOffset>
            </wp:positionV>
            <wp:extent cx="1116965" cy="1447800"/>
            <wp:effectExtent l="0" t="0" r="0" b="0"/>
            <wp:wrapSquare wrapText="bothSides"/>
            <wp:docPr id="6"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19"/>
                    <pic:cNvPicPr>
                      <a:picLocks noChangeAspect="1" noChangeArrowheads="1"/>
                    </pic:cNvPicPr>
                  </pic:nvPicPr>
                  <pic:blipFill>
                    <a:blip r:embed="rId42" cstate="print"/>
                    <a:stretch>
                      <a:fillRect/>
                    </a:stretch>
                  </pic:blipFill>
                  <pic:spPr bwMode="auto">
                    <a:xfrm>
                      <a:off x="0" y="0"/>
                      <a:ext cx="1116965" cy="1447800"/>
                    </a:xfrm>
                    <a:prstGeom prst="rect">
                      <a:avLst/>
                    </a:prstGeom>
                  </pic:spPr>
                </pic:pic>
              </a:graphicData>
            </a:graphic>
          </wp:anchor>
        </w:drawing>
      </w:r>
      <w:r w:rsidRPr="00CD24A9">
        <w:rPr>
          <w:sz w:val="24"/>
        </w:rPr>
        <w:t xml:space="preserve">Approved by the Chair of the selection </w:t>
      </w:r>
      <w:r w:rsidR="00B33EBA" w:rsidRPr="00CD24A9">
        <w:rPr>
          <w:sz w:val="24"/>
        </w:rPr>
        <w:t>committee</w:t>
      </w:r>
      <w:r w:rsidRPr="00CD24A9">
        <w:rPr>
          <w:sz w:val="24"/>
        </w:rPr>
        <w:t xml:space="preserve">: </w:t>
      </w:r>
      <w:r w:rsidRPr="00CD24A9">
        <w:rPr>
          <w:b/>
          <w:color w:val="E7E6E6" w:themeColor="background2"/>
          <w:sz w:val="24"/>
        </w:rPr>
        <w:t xml:space="preserve">name signature </w:t>
      </w:r>
    </w:p>
    <w:p w14:paraId="1416A620" w14:textId="77777777" w:rsidR="00822AD8" w:rsidRPr="00CD24A9" w:rsidRDefault="00F470C0">
      <w:pPr>
        <w:jc w:val="both"/>
        <w:rPr>
          <w:b/>
          <w:color w:val="E7E6E6" w:themeColor="background2"/>
          <w:spacing w:val="10"/>
          <w:sz w:val="24"/>
          <w:szCs w:val="24"/>
        </w:rPr>
      </w:pPr>
      <w:r w:rsidRPr="00CD24A9">
        <w:rPr>
          <w:b/>
          <w:color w:val="E7E6E6" w:themeColor="background2"/>
          <w:sz w:val="24"/>
        </w:rPr>
        <w:t xml:space="preserve">   </w:t>
      </w:r>
    </w:p>
    <w:p w14:paraId="43EFDBC9" w14:textId="4893CDDD" w:rsidR="00822AD8" w:rsidRPr="00CD24A9" w:rsidRDefault="00F470C0">
      <w:pPr>
        <w:jc w:val="both"/>
        <w:rPr>
          <w:b/>
          <w:color w:val="E7E6E6" w:themeColor="background2"/>
          <w:spacing w:val="10"/>
          <w:sz w:val="24"/>
          <w:szCs w:val="24"/>
        </w:rPr>
        <w:sectPr w:rsidR="00822AD8" w:rsidRPr="00CD24A9">
          <w:headerReference w:type="default" r:id="rId43"/>
          <w:footerReference w:type="default" r:id="rId44"/>
          <w:pgSz w:w="11906" w:h="16838"/>
          <w:pgMar w:top="1417" w:right="1417" w:bottom="1417" w:left="1417" w:header="708" w:footer="708" w:gutter="0"/>
          <w:cols w:space="708"/>
          <w:formProt w:val="0"/>
          <w:docGrid w:linePitch="360" w:charSpace="8192"/>
        </w:sectPr>
      </w:pPr>
      <w:r w:rsidRPr="00CD24A9">
        <w:rPr>
          <w:sz w:val="24"/>
        </w:rPr>
        <w:t xml:space="preserve">Members of the Selection </w:t>
      </w:r>
      <w:r w:rsidR="00B33EBA" w:rsidRPr="00CD24A9">
        <w:rPr>
          <w:sz w:val="24"/>
        </w:rPr>
        <w:t>Committee</w:t>
      </w:r>
      <w:r w:rsidRPr="00CD24A9">
        <w:rPr>
          <w:sz w:val="24"/>
        </w:rPr>
        <w:t xml:space="preserve">:   </w:t>
      </w:r>
      <w:r w:rsidRPr="00CD24A9">
        <w:rPr>
          <w:b/>
          <w:color w:val="E7E6E6" w:themeColor="background2"/>
          <w:sz w:val="24"/>
        </w:rPr>
        <w:t xml:space="preserve">name signature                </w:t>
      </w:r>
    </w:p>
    <w:p w14:paraId="63CF96C4" w14:textId="77777777" w:rsidR="00822AD8" w:rsidRPr="00CD24A9" w:rsidRDefault="00822AD8">
      <w:pPr>
        <w:pStyle w:val="Nadpis21"/>
        <w:rPr>
          <w:lang w:val="sk-SK"/>
        </w:rPr>
      </w:pPr>
    </w:p>
    <w:p w14:paraId="2DD7DADC" w14:textId="4BF38950" w:rsidR="00822AD8" w:rsidRPr="00CD24A9" w:rsidRDefault="00F470C0">
      <w:pPr>
        <w:pStyle w:val="Nadpis21"/>
      </w:pPr>
      <w:bookmarkStart w:id="41" w:name="_Toc195275095"/>
      <w:r w:rsidRPr="00CD24A9">
        <w:t>Annex</w:t>
      </w:r>
      <w:r w:rsidR="00BD5F73">
        <w:t xml:space="preserve"> No.</w:t>
      </w:r>
      <w:r w:rsidRPr="00CD24A9">
        <w:t xml:space="preserve"> 5 Templates and feedback for candidates</w:t>
      </w:r>
      <w:bookmarkEnd w:id="41"/>
    </w:p>
    <w:p w14:paraId="4CF3F4DA" w14:textId="77777777" w:rsidR="00822AD8" w:rsidRPr="00CD24A9" w:rsidRDefault="00822AD8"/>
    <w:p w14:paraId="46051B3F" w14:textId="77777777" w:rsidR="00822AD8" w:rsidRPr="00CD24A9" w:rsidRDefault="00F470C0">
      <w:pPr>
        <w:pStyle w:val="Normlnywebov"/>
        <w:numPr>
          <w:ilvl w:val="0"/>
          <w:numId w:val="6"/>
        </w:numPr>
        <w:shd w:val="clear" w:color="auto" w:fill="FFFFFF"/>
        <w:spacing w:before="280" w:beforeAutospacing="0" w:after="240" w:afterAutospacing="0"/>
        <w:rPr>
          <w:b/>
          <w:bCs/>
          <w:color w:val="333333"/>
        </w:rPr>
      </w:pPr>
      <w:r w:rsidRPr="00CD24A9">
        <w:rPr>
          <w:b/>
          <w:color w:val="333333"/>
        </w:rPr>
        <w:t>Template name: Application acceptance</w:t>
      </w:r>
    </w:p>
    <w:p w14:paraId="4CF327BD" w14:textId="77777777" w:rsidR="00822AD8" w:rsidRPr="00CD24A9" w:rsidRDefault="00F470C0">
      <w:pPr>
        <w:pStyle w:val="Normlnywebov"/>
        <w:shd w:val="clear" w:color="auto" w:fill="FFFFFF"/>
        <w:spacing w:before="280" w:beforeAutospacing="0" w:after="240" w:afterAutospacing="0"/>
        <w:rPr>
          <w:color w:val="333333"/>
        </w:rPr>
      </w:pPr>
      <w:r w:rsidRPr="00CD24A9">
        <w:rPr>
          <w:color w:val="333333"/>
        </w:rPr>
        <w:t>Subject of message: Application acceptance</w:t>
      </w:r>
    </w:p>
    <w:p w14:paraId="27484E0F" w14:textId="1CCC14B7" w:rsidR="00822AD8" w:rsidRPr="00CD24A9" w:rsidRDefault="00F470C0">
      <w:pPr>
        <w:pStyle w:val="Normlnywebov"/>
        <w:shd w:val="clear" w:color="auto" w:fill="FFFFFF"/>
        <w:spacing w:before="280" w:beforeAutospacing="0" w:after="240" w:afterAutospacing="0"/>
        <w:rPr>
          <w:color w:val="333333"/>
        </w:rPr>
      </w:pPr>
      <w:r w:rsidRPr="00CD24A9">
        <w:rPr>
          <w:color w:val="333333"/>
        </w:rPr>
        <w:t>Dear Sir/Madam,</w:t>
      </w:r>
    </w:p>
    <w:p w14:paraId="1BE76B78" w14:textId="77777777" w:rsidR="00822AD8" w:rsidRPr="00CD24A9" w:rsidRDefault="00F470C0">
      <w:pPr>
        <w:pStyle w:val="Normlnywebov"/>
        <w:shd w:val="clear" w:color="auto" w:fill="FFFFFF"/>
        <w:spacing w:before="280" w:beforeAutospacing="0" w:after="240" w:afterAutospacing="0"/>
        <w:rPr>
          <w:color w:val="333333"/>
        </w:rPr>
      </w:pPr>
      <w:r w:rsidRPr="00CD24A9">
        <w:rPr>
          <w:color w:val="333333"/>
        </w:rPr>
        <w:t>Thank you for submitting your application for the selection process regarding the position of x. We are pleased to inform you that your application has been acknowledged and accepted into our review process.</w:t>
      </w:r>
    </w:p>
    <w:p w14:paraId="1812A227" w14:textId="77777777" w:rsidR="00822AD8" w:rsidRPr="00CD24A9" w:rsidRDefault="00F470C0">
      <w:pPr>
        <w:pStyle w:val="Normlnywebov"/>
        <w:shd w:val="clear" w:color="auto" w:fill="FFFFFF"/>
        <w:spacing w:before="280" w:beforeAutospacing="0" w:after="240" w:afterAutospacing="0"/>
        <w:rPr>
          <w:color w:val="333333"/>
        </w:rPr>
      </w:pPr>
      <w:r w:rsidRPr="00CD24A9">
        <w:rPr>
          <w:color w:val="333333"/>
        </w:rPr>
        <w:t>You can expect an update regarding the subsequent steps by DD.MM.YYYY at the latest.</w:t>
      </w:r>
    </w:p>
    <w:p w14:paraId="1DE3778E" w14:textId="77777777" w:rsidR="00822AD8" w:rsidRPr="00CD24A9" w:rsidRDefault="00F470C0">
      <w:pPr>
        <w:pStyle w:val="Normlnywebov"/>
        <w:shd w:val="clear" w:color="auto" w:fill="FFFFFF"/>
        <w:spacing w:before="280" w:beforeAutospacing="0" w:after="240" w:afterAutospacing="0"/>
        <w:rPr>
          <w:color w:val="333333"/>
        </w:rPr>
      </w:pPr>
      <w:r w:rsidRPr="00CD24A9">
        <w:rPr>
          <w:color w:val="333333"/>
        </w:rPr>
        <w:t>Yours sincerely,</w:t>
      </w:r>
    </w:p>
    <w:p w14:paraId="3A6E3DB4" w14:textId="77777777" w:rsidR="00822AD8" w:rsidRPr="00CD24A9" w:rsidRDefault="00822AD8">
      <w:pPr>
        <w:pStyle w:val="Normlnywebov"/>
        <w:shd w:val="clear" w:color="auto" w:fill="FFFFFF"/>
        <w:spacing w:before="280" w:beforeAutospacing="0" w:after="240" w:afterAutospacing="0"/>
        <w:rPr>
          <w:color w:val="333333"/>
        </w:rPr>
      </w:pPr>
    </w:p>
    <w:p w14:paraId="3242084B" w14:textId="77777777" w:rsidR="00822AD8" w:rsidRPr="00CD24A9" w:rsidRDefault="00F470C0">
      <w:pPr>
        <w:pStyle w:val="Normlnywebov"/>
        <w:numPr>
          <w:ilvl w:val="0"/>
          <w:numId w:val="6"/>
        </w:numPr>
        <w:shd w:val="clear" w:color="auto" w:fill="FFFFFF"/>
        <w:spacing w:before="280" w:beforeAutospacing="0" w:after="240" w:afterAutospacing="0"/>
        <w:rPr>
          <w:b/>
          <w:bCs/>
          <w:color w:val="333333"/>
        </w:rPr>
      </w:pPr>
      <w:r w:rsidRPr="00CD24A9">
        <w:rPr>
          <w:b/>
          <w:color w:val="333333"/>
        </w:rPr>
        <w:t>Template name: Invitation to a job interview</w:t>
      </w:r>
    </w:p>
    <w:p w14:paraId="2A450049" w14:textId="77777777" w:rsidR="00822AD8" w:rsidRPr="00CD24A9" w:rsidRDefault="00F470C0">
      <w:pPr>
        <w:pStyle w:val="Normlnywebov"/>
        <w:shd w:val="clear" w:color="auto" w:fill="FFFFFF"/>
        <w:spacing w:before="280" w:beforeAutospacing="0" w:after="240" w:afterAutospacing="0"/>
        <w:rPr>
          <w:color w:val="333333"/>
        </w:rPr>
      </w:pPr>
      <w:r w:rsidRPr="00CD24A9">
        <w:rPr>
          <w:color w:val="333333"/>
        </w:rPr>
        <w:t>Subject of message: SAS job interview</w:t>
      </w:r>
    </w:p>
    <w:p w14:paraId="3428BE99" w14:textId="2B5A5EC8"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Dear Sir/Madam,</w:t>
      </w:r>
    </w:p>
    <w:p w14:paraId="1A24B167" w14:textId="77777777"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 </w:t>
      </w:r>
    </w:p>
    <w:p w14:paraId="0CB66A47" w14:textId="671D6246"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 xml:space="preserve">Following our recent telephone conversation, I would like to formally confirm the date and location of the selection process for the position of x. The meeting is scheduled to take place on DD MM YYYY at </w:t>
      </w:r>
      <w:proofErr w:type="spellStart"/>
      <w:proofErr w:type="gramStart"/>
      <w:r w:rsidRPr="00CD24A9">
        <w:rPr>
          <w:rFonts w:ascii="Times New Roman" w:hAnsi="Times New Roman"/>
          <w:color w:val="333333"/>
          <w:sz w:val="24"/>
        </w:rPr>
        <w:t>hh:mm</w:t>
      </w:r>
      <w:proofErr w:type="spellEnd"/>
      <w:r w:rsidRPr="00CD24A9">
        <w:rPr>
          <w:rFonts w:ascii="Times New Roman" w:hAnsi="Times New Roman"/>
          <w:color w:val="333333"/>
          <w:sz w:val="24"/>
        </w:rPr>
        <w:t>.</w:t>
      </w:r>
      <w:proofErr w:type="gramEnd"/>
    </w:p>
    <w:p w14:paraId="4D17DF90" w14:textId="77777777"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 </w:t>
      </w:r>
    </w:p>
    <w:p w14:paraId="27E872E0" w14:textId="77777777"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 xml:space="preserve">Place: </w:t>
      </w:r>
    </w:p>
    <w:p w14:paraId="1B8BD3DE" w14:textId="77777777" w:rsidR="00822AD8" w:rsidRPr="00CD24A9" w:rsidRDefault="00822AD8">
      <w:pPr>
        <w:shd w:val="clear" w:color="auto" w:fill="FFFFFF"/>
        <w:spacing w:after="0" w:line="240" w:lineRule="auto"/>
        <w:rPr>
          <w:rFonts w:ascii="Times New Roman" w:eastAsiaTheme="minorEastAsia" w:hAnsi="Times New Roman" w:cs="Times New Roman"/>
          <w:color w:val="333333"/>
          <w:sz w:val="24"/>
          <w:szCs w:val="24"/>
          <w:lang w:eastAsia="sk-SK"/>
        </w:rPr>
      </w:pPr>
    </w:p>
    <w:p w14:paraId="5E4BB2FB" w14:textId="77777777"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Should you have any further inquiries or require assistance in rescheduling the meeting, please do not hesitate to reach out.</w:t>
      </w:r>
    </w:p>
    <w:p w14:paraId="191E1E07" w14:textId="77777777"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 </w:t>
      </w:r>
    </w:p>
    <w:p w14:paraId="3372BA07" w14:textId="77777777" w:rsidR="00822AD8" w:rsidRPr="00CD24A9" w:rsidRDefault="00F470C0">
      <w:pPr>
        <w:shd w:val="clear" w:color="auto" w:fill="FFFFFF"/>
        <w:spacing w:after="0" w:line="240" w:lineRule="auto"/>
        <w:rPr>
          <w:rFonts w:ascii="Times New Roman" w:eastAsiaTheme="minorEastAsia" w:hAnsi="Times New Roman" w:cs="Times New Roman"/>
          <w:color w:val="333333"/>
          <w:sz w:val="24"/>
          <w:szCs w:val="24"/>
        </w:rPr>
      </w:pPr>
      <w:r w:rsidRPr="00CD24A9">
        <w:rPr>
          <w:rFonts w:ascii="Times New Roman" w:hAnsi="Times New Roman"/>
          <w:color w:val="333333"/>
          <w:sz w:val="24"/>
        </w:rPr>
        <w:t>Yours sincerely,</w:t>
      </w:r>
    </w:p>
    <w:p w14:paraId="53575CF5" w14:textId="77777777" w:rsidR="00822AD8" w:rsidRPr="00CD24A9" w:rsidRDefault="00822AD8">
      <w:pPr>
        <w:pStyle w:val="Normlnywebov"/>
        <w:shd w:val="clear" w:color="auto" w:fill="FFFFFF"/>
        <w:spacing w:before="280" w:beforeAutospacing="0" w:after="240" w:afterAutospacing="0"/>
        <w:rPr>
          <w:color w:val="333333"/>
        </w:rPr>
      </w:pPr>
    </w:p>
    <w:p w14:paraId="5996089B" w14:textId="33965FCF" w:rsidR="00822AD8" w:rsidRPr="00CD24A9" w:rsidRDefault="00F470C0">
      <w:pPr>
        <w:pStyle w:val="Normlnywebov"/>
        <w:numPr>
          <w:ilvl w:val="0"/>
          <w:numId w:val="6"/>
        </w:numPr>
        <w:shd w:val="clear" w:color="auto" w:fill="FFFFFF"/>
        <w:spacing w:before="280" w:beforeAutospacing="0" w:after="240" w:afterAutospacing="0"/>
        <w:rPr>
          <w:color w:val="333333"/>
        </w:rPr>
      </w:pPr>
      <w:r w:rsidRPr="00CD24A9">
        <w:rPr>
          <w:b/>
        </w:rPr>
        <w:t xml:space="preserve"> Template name: Selection process - Result notification - rejected</w:t>
      </w:r>
    </w:p>
    <w:p w14:paraId="6BD507D6" w14:textId="77777777" w:rsidR="00822AD8" w:rsidRPr="00CD24A9" w:rsidRDefault="00F470C0">
      <w:pPr>
        <w:jc w:val="both"/>
        <w:rPr>
          <w:rFonts w:ascii="Times New Roman" w:eastAsiaTheme="minorEastAsia" w:hAnsi="Times New Roman" w:cs="Times New Roman"/>
          <w:color w:val="333333"/>
          <w:sz w:val="24"/>
          <w:szCs w:val="24"/>
        </w:rPr>
      </w:pPr>
      <w:r w:rsidRPr="00CD24A9">
        <w:rPr>
          <w:rFonts w:ascii="Times New Roman" w:hAnsi="Times New Roman"/>
          <w:color w:val="333333"/>
          <w:sz w:val="24"/>
        </w:rPr>
        <w:t>Subject of message: Notification of the result of the selection process</w:t>
      </w:r>
    </w:p>
    <w:p w14:paraId="669A7B4D" w14:textId="2AE66988" w:rsidR="00822AD8" w:rsidRPr="00CD24A9" w:rsidRDefault="00F470C0">
      <w:pPr>
        <w:pStyle w:val="Normlnywebov"/>
        <w:shd w:val="clear" w:color="auto" w:fill="FFFFFF"/>
        <w:spacing w:before="280" w:beforeAutospacing="0" w:after="240" w:afterAutospacing="0"/>
        <w:jc w:val="both"/>
        <w:rPr>
          <w:color w:val="333333"/>
        </w:rPr>
      </w:pPr>
      <w:r w:rsidRPr="00CD24A9">
        <w:rPr>
          <w:color w:val="333333"/>
        </w:rPr>
        <w:t>Dear Sir/Madam,</w:t>
      </w:r>
    </w:p>
    <w:p w14:paraId="4F791BCD" w14:textId="5DFEE782" w:rsidR="00822AD8" w:rsidRPr="00CD24A9" w:rsidRDefault="00F470C0">
      <w:pPr>
        <w:jc w:val="both"/>
        <w:rPr>
          <w:rFonts w:ascii="Times New Roman" w:eastAsiaTheme="minorEastAsia" w:hAnsi="Times New Roman" w:cs="Times New Roman"/>
          <w:color w:val="333333"/>
          <w:sz w:val="24"/>
          <w:szCs w:val="24"/>
        </w:rPr>
      </w:pPr>
      <w:r w:rsidRPr="00CD24A9">
        <w:rPr>
          <w:rFonts w:ascii="Times New Roman" w:hAnsi="Times New Roman"/>
          <w:color w:val="333333"/>
          <w:sz w:val="24"/>
        </w:rPr>
        <w:t>Thank you for your expressed interest in a position with the P.</w:t>
      </w:r>
      <w:r w:rsidR="00B33EBA" w:rsidRPr="00CD24A9">
        <w:rPr>
          <w:rFonts w:ascii="Times New Roman" w:hAnsi="Times New Roman"/>
          <w:color w:val="333333"/>
          <w:sz w:val="24"/>
        </w:rPr>
        <w:t xml:space="preserve"> </w:t>
      </w:r>
      <w:r w:rsidRPr="00CD24A9">
        <w:rPr>
          <w:rFonts w:ascii="Times New Roman" w:hAnsi="Times New Roman"/>
          <w:color w:val="333333"/>
          <w:sz w:val="24"/>
        </w:rPr>
        <w:t>R.</w:t>
      </w:r>
      <w:r w:rsidR="00B33EBA" w:rsidRPr="00CD24A9">
        <w:rPr>
          <w:rFonts w:ascii="Times New Roman" w:hAnsi="Times New Roman"/>
          <w:color w:val="333333"/>
          <w:sz w:val="24"/>
        </w:rPr>
        <w:t xml:space="preserve"> </w:t>
      </w:r>
      <w:r w:rsidRPr="00CD24A9">
        <w:rPr>
          <w:rFonts w:ascii="Times New Roman" w:hAnsi="Times New Roman"/>
          <w:color w:val="333333"/>
          <w:sz w:val="24"/>
        </w:rPr>
        <w:t>I. of the Slovak Academy of Sciences.</w:t>
      </w:r>
    </w:p>
    <w:p w14:paraId="6A954510" w14:textId="77777777" w:rsidR="0083227E" w:rsidRPr="00CD24A9" w:rsidRDefault="0083227E">
      <w:pPr>
        <w:jc w:val="both"/>
        <w:rPr>
          <w:rFonts w:ascii="Times New Roman" w:hAnsi="Times New Roman"/>
          <w:color w:val="333333"/>
          <w:sz w:val="24"/>
        </w:rPr>
      </w:pPr>
    </w:p>
    <w:p w14:paraId="742C77B6" w14:textId="4AEFBF93" w:rsidR="00822AD8" w:rsidRPr="00CD24A9" w:rsidRDefault="00F470C0">
      <w:pPr>
        <w:jc w:val="both"/>
        <w:rPr>
          <w:rFonts w:ascii="Times New Roman" w:eastAsiaTheme="minorEastAsia" w:hAnsi="Times New Roman" w:cs="Times New Roman"/>
          <w:color w:val="333333"/>
          <w:sz w:val="24"/>
          <w:szCs w:val="24"/>
        </w:rPr>
      </w:pPr>
      <w:r w:rsidRPr="00CD24A9">
        <w:rPr>
          <w:rFonts w:ascii="Times New Roman" w:hAnsi="Times New Roman"/>
          <w:color w:val="333333"/>
          <w:sz w:val="24"/>
        </w:rPr>
        <w:t>Upon careful review of the applications and the qualifications required for the role, we regret to inform you that we will be moving forward with candidates whose profiles more closely align with the specified requirements.</w:t>
      </w:r>
    </w:p>
    <w:p w14:paraId="68F98510" w14:textId="77777777" w:rsidR="00822AD8" w:rsidRPr="00CD24A9" w:rsidRDefault="00F470C0">
      <w:pPr>
        <w:jc w:val="both"/>
        <w:rPr>
          <w:rFonts w:ascii="Times New Roman" w:eastAsiaTheme="minorEastAsia" w:hAnsi="Times New Roman" w:cs="Times New Roman"/>
          <w:color w:val="333333"/>
          <w:sz w:val="24"/>
          <w:szCs w:val="24"/>
        </w:rPr>
      </w:pPr>
      <w:r w:rsidRPr="00CD24A9">
        <w:rPr>
          <w:rFonts w:ascii="Times New Roman" w:hAnsi="Times New Roman"/>
          <w:color w:val="333333"/>
          <w:sz w:val="24"/>
        </w:rPr>
        <w:t>We appreciate your interest in our organization and wish you continued success in your professional endeavors.</w:t>
      </w:r>
    </w:p>
    <w:p w14:paraId="4772B212" w14:textId="77777777" w:rsidR="00822AD8" w:rsidRPr="00CD24A9" w:rsidRDefault="00F470C0">
      <w:pPr>
        <w:jc w:val="both"/>
        <w:rPr>
          <w:rFonts w:ascii="Times New Roman" w:eastAsiaTheme="minorEastAsia" w:hAnsi="Times New Roman" w:cs="Times New Roman"/>
          <w:color w:val="333333"/>
          <w:sz w:val="24"/>
          <w:szCs w:val="24"/>
        </w:rPr>
      </w:pPr>
      <w:r w:rsidRPr="00CD24A9">
        <w:rPr>
          <w:rFonts w:ascii="Times New Roman" w:hAnsi="Times New Roman"/>
          <w:color w:val="333333"/>
          <w:sz w:val="24"/>
        </w:rPr>
        <w:t>Yours sincerely,</w:t>
      </w:r>
    </w:p>
    <w:p w14:paraId="16262EAA" w14:textId="77777777" w:rsidR="00822AD8" w:rsidRPr="00CD24A9" w:rsidRDefault="00822AD8">
      <w:pPr>
        <w:rPr>
          <w:rFonts w:ascii="Times New Roman" w:hAnsi="Times New Roman" w:cs="Times New Roman"/>
          <w:sz w:val="24"/>
          <w:szCs w:val="24"/>
        </w:rPr>
      </w:pPr>
    </w:p>
    <w:p w14:paraId="51D8E63B" w14:textId="77777777" w:rsidR="00F7103A" w:rsidRPr="00CD24A9" w:rsidRDefault="00F7103A">
      <w:pPr>
        <w:rPr>
          <w:rFonts w:ascii="Times New Roman" w:hAnsi="Times New Roman" w:cs="Times New Roman"/>
          <w:sz w:val="24"/>
          <w:szCs w:val="24"/>
        </w:rPr>
      </w:pPr>
    </w:p>
    <w:p w14:paraId="0905414D" w14:textId="77777777" w:rsidR="00F7103A" w:rsidRPr="00CD24A9" w:rsidRDefault="00F7103A">
      <w:pPr>
        <w:rPr>
          <w:rFonts w:ascii="Times New Roman" w:hAnsi="Times New Roman" w:cs="Times New Roman"/>
          <w:sz w:val="24"/>
          <w:szCs w:val="24"/>
        </w:rPr>
      </w:pPr>
    </w:p>
    <w:p w14:paraId="29A6CE9D" w14:textId="77777777" w:rsidR="00F7103A" w:rsidRPr="00CD24A9" w:rsidRDefault="00F7103A">
      <w:pPr>
        <w:rPr>
          <w:rFonts w:ascii="Times New Roman" w:hAnsi="Times New Roman" w:cs="Times New Roman"/>
          <w:sz w:val="24"/>
          <w:szCs w:val="24"/>
        </w:rPr>
      </w:pPr>
    </w:p>
    <w:p w14:paraId="7F5113E1" w14:textId="77777777" w:rsidR="00F7103A" w:rsidRPr="00CD24A9" w:rsidRDefault="00F7103A">
      <w:pPr>
        <w:rPr>
          <w:rFonts w:ascii="Times New Roman" w:hAnsi="Times New Roman" w:cs="Times New Roman"/>
          <w:sz w:val="24"/>
          <w:szCs w:val="24"/>
        </w:rPr>
      </w:pPr>
    </w:p>
    <w:p w14:paraId="64749D71" w14:textId="77777777" w:rsidR="00F7103A" w:rsidRPr="00CD24A9" w:rsidRDefault="00F7103A">
      <w:pPr>
        <w:rPr>
          <w:rFonts w:ascii="Times New Roman" w:hAnsi="Times New Roman" w:cs="Times New Roman"/>
          <w:sz w:val="24"/>
          <w:szCs w:val="24"/>
        </w:rPr>
      </w:pPr>
    </w:p>
    <w:p w14:paraId="68C8D7E2" w14:textId="77777777" w:rsidR="00F7103A" w:rsidRPr="00CD24A9" w:rsidRDefault="00F7103A">
      <w:pPr>
        <w:rPr>
          <w:rFonts w:ascii="Times New Roman" w:hAnsi="Times New Roman" w:cs="Times New Roman"/>
          <w:sz w:val="24"/>
          <w:szCs w:val="24"/>
        </w:rPr>
      </w:pPr>
    </w:p>
    <w:p w14:paraId="7C0EDF27" w14:textId="77777777" w:rsidR="00F7103A" w:rsidRPr="00CD24A9" w:rsidRDefault="00F7103A">
      <w:pPr>
        <w:rPr>
          <w:rFonts w:ascii="Times New Roman" w:hAnsi="Times New Roman" w:cs="Times New Roman"/>
          <w:sz w:val="24"/>
          <w:szCs w:val="24"/>
        </w:rPr>
      </w:pPr>
    </w:p>
    <w:p w14:paraId="6193C424" w14:textId="77777777" w:rsidR="00F7103A" w:rsidRPr="00CD24A9" w:rsidRDefault="00F7103A">
      <w:pPr>
        <w:rPr>
          <w:rFonts w:ascii="Times New Roman" w:hAnsi="Times New Roman" w:cs="Times New Roman"/>
          <w:sz w:val="24"/>
          <w:szCs w:val="24"/>
        </w:rPr>
      </w:pPr>
    </w:p>
    <w:p w14:paraId="7CD88559" w14:textId="77777777" w:rsidR="00F7103A" w:rsidRPr="00CD24A9" w:rsidRDefault="00F7103A">
      <w:pPr>
        <w:rPr>
          <w:rFonts w:ascii="Times New Roman" w:hAnsi="Times New Roman" w:cs="Times New Roman"/>
          <w:sz w:val="24"/>
          <w:szCs w:val="24"/>
        </w:rPr>
      </w:pPr>
    </w:p>
    <w:p w14:paraId="1980933B" w14:textId="77777777" w:rsidR="00F7103A" w:rsidRPr="00CD24A9" w:rsidRDefault="00F7103A">
      <w:pPr>
        <w:rPr>
          <w:rFonts w:ascii="Times New Roman" w:hAnsi="Times New Roman" w:cs="Times New Roman"/>
          <w:sz w:val="24"/>
          <w:szCs w:val="24"/>
        </w:rPr>
      </w:pPr>
    </w:p>
    <w:p w14:paraId="749D077C" w14:textId="77777777" w:rsidR="00F7103A" w:rsidRPr="00CD24A9" w:rsidRDefault="00F7103A">
      <w:pPr>
        <w:rPr>
          <w:rFonts w:ascii="Times New Roman" w:hAnsi="Times New Roman" w:cs="Times New Roman"/>
          <w:sz w:val="24"/>
          <w:szCs w:val="24"/>
        </w:rPr>
      </w:pPr>
    </w:p>
    <w:p w14:paraId="47352412" w14:textId="77777777" w:rsidR="00F7103A" w:rsidRPr="00CD24A9" w:rsidRDefault="00F7103A">
      <w:pPr>
        <w:rPr>
          <w:rFonts w:ascii="Times New Roman" w:hAnsi="Times New Roman" w:cs="Times New Roman"/>
          <w:sz w:val="24"/>
          <w:szCs w:val="24"/>
        </w:rPr>
      </w:pPr>
    </w:p>
    <w:p w14:paraId="5CB5A27A" w14:textId="77777777" w:rsidR="00F7103A" w:rsidRPr="00CD24A9" w:rsidRDefault="00F7103A">
      <w:pPr>
        <w:rPr>
          <w:rFonts w:ascii="Times New Roman" w:hAnsi="Times New Roman" w:cs="Times New Roman"/>
          <w:sz w:val="24"/>
          <w:szCs w:val="24"/>
        </w:rPr>
      </w:pPr>
    </w:p>
    <w:p w14:paraId="3F26F74A" w14:textId="77777777" w:rsidR="00F7103A" w:rsidRPr="00CD24A9" w:rsidRDefault="00F7103A">
      <w:pPr>
        <w:rPr>
          <w:rFonts w:ascii="Times New Roman" w:hAnsi="Times New Roman" w:cs="Times New Roman"/>
          <w:sz w:val="24"/>
          <w:szCs w:val="24"/>
        </w:rPr>
      </w:pPr>
    </w:p>
    <w:p w14:paraId="54E9AAF9" w14:textId="77777777" w:rsidR="00F7103A" w:rsidRPr="00CD24A9" w:rsidRDefault="00F7103A">
      <w:pPr>
        <w:rPr>
          <w:rFonts w:ascii="Times New Roman" w:hAnsi="Times New Roman" w:cs="Times New Roman"/>
          <w:sz w:val="24"/>
          <w:szCs w:val="24"/>
        </w:rPr>
      </w:pPr>
    </w:p>
    <w:p w14:paraId="2350EB2D" w14:textId="77777777" w:rsidR="00F7103A" w:rsidRPr="00CD24A9" w:rsidRDefault="00F7103A">
      <w:pPr>
        <w:rPr>
          <w:rFonts w:ascii="Times New Roman" w:hAnsi="Times New Roman" w:cs="Times New Roman"/>
          <w:sz w:val="24"/>
          <w:szCs w:val="24"/>
        </w:rPr>
      </w:pPr>
    </w:p>
    <w:p w14:paraId="725AD338" w14:textId="77777777" w:rsidR="00F7103A" w:rsidRPr="00CD24A9" w:rsidRDefault="00F7103A">
      <w:pPr>
        <w:rPr>
          <w:rFonts w:ascii="Times New Roman" w:hAnsi="Times New Roman" w:cs="Times New Roman"/>
          <w:sz w:val="24"/>
          <w:szCs w:val="24"/>
        </w:rPr>
      </w:pPr>
    </w:p>
    <w:p w14:paraId="2165FC30" w14:textId="77777777" w:rsidR="00F7103A" w:rsidRPr="00CD24A9" w:rsidRDefault="00F7103A">
      <w:pPr>
        <w:rPr>
          <w:rFonts w:ascii="Times New Roman" w:hAnsi="Times New Roman" w:cs="Times New Roman"/>
          <w:sz w:val="24"/>
          <w:szCs w:val="24"/>
        </w:rPr>
      </w:pPr>
    </w:p>
    <w:p w14:paraId="60888631" w14:textId="77777777" w:rsidR="00F7103A" w:rsidRPr="00CD24A9" w:rsidRDefault="00F7103A">
      <w:pPr>
        <w:rPr>
          <w:rFonts w:ascii="Times New Roman" w:hAnsi="Times New Roman" w:cs="Times New Roman"/>
          <w:sz w:val="24"/>
          <w:szCs w:val="24"/>
        </w:rPr>
      </w:pPr>
    </w:p>
    <w:p w14:paraId="7090EDF3" w14:textId="77777777" w:rsidR="00F7103A" w:rsidRPr="00CD24A9" w:rsidRDefault="00F7103A">
      <w:pPr>
        <w:rPr>
          <w:rFonts w:ascii="Times New Roman" w:hAnsi="Times New Roman" w:cs="Times New Roman"/>
          <w:sz w:val="24"/>
          <w:szCs w:val="24"/>
        </w:rPr>
      </w:pPr>
    </w:p>
    <w:p w14:paraId="03056F8E" w14:textId="77777777" w:rsidR="00F7103A" w:rsidRPr="00CD24A9" w:rsidRDefault="00F7103A">
      <w:pPr>
        <w:rPr>
          <w:rFonts w:ascii="Times New Roman" w:hAnsi="Times New Roman" w:cs="Times New Roman"/>
          <w:sz w:val="24"/>
          <w:szCs w:val="24"/>
        </w:rPr>
      </w:pPr>
    </w:p>
    <w:p w14:paraId="029539D6" w14:textId="77777777" w:rsidR="00F7103A" w:rsidRPr="00CD24A9" w:rsidRDefault="00F7103A">
      <w:pPr>
        <w:rPr>
          <w:rFonts w:ascii="Times New Roman" w:hAnsi="Times New Roman" w:cs="Times New Roman"/>
          <w:sz w:val="24"/>
          <w:szCs w:val="24"/>
        </w:rPr>
      </w:pPr>
    </w:p>
    <w:p w14:paraId="31D87068" w14:textId="77777777" w:rsidR="00F7103A" w:rsidRPr="00CD24A9" w:rsidRDefault="00F7103A">
      <w:pPr>
        <w:rPr>
          <w:rFonts w:ascii="Times New Roman" w:hAnsi="Times New Roman" w:cs="Times New Roman"/>
          <w:sz w:val="24"/>
          <w:szCs w:val="24"/>
        </w:rPr>
      </w:pPr>
    </w:p>
    <w:p w14:paraId="441BE7E3" w14:textId="6FB5FE11" w:rsidR="00822AD8" w:rsidRPr="00CD24A9" w:rsidRDefault="00F470C0">
      <w:pPr>
        <w:pStyle w:val="Nadpis21"/>
      </w:pPr>
      <w:bookmarkStart w:id="42" w:name="_Toc195275096"/>
      <w:r w:rsidRPr="00CD24A9">
        <w:t>Annex</w:t>
      </w:r>
      <w:r w:rsidR="00BD5F73">
        <w:t xml:space="preserve"> No.</w:t>
      </w:r>
      <w:r w:rsidRPr="00CD24A9">
        <w:t xml:space="preserve"> 6 Acceptance Letter Template</w:t>
      </w:r>
      <w:bookmarkEnd w:id="42"/>
    </w:p>
    <w:p w14:paraId="7D9BD331" w14:textId="77777777" w:rsidR="00822AD8" w:rsidRPr="00CD24A9" w:rsidRDefault="00822AD8">
      <w:pPr>
        <w:rPr>
          <w:rFonts w:ascii="Montserrat" w:hAnsi="Montserrat"/>
        </w:rPr>
      </w:pPr>
    </w:p>
    <w:p w14:paraId="5E01F5EF" w14:textId="77777777" w:rsidR="00822AD8" w:rsidRPr="00CD24A9" w:rsidRDefault="00822AD8">
      <w:pPr>
        <w:rPr>
          <w:rFonts w:ascii="Montserrat" w:hAnsi="Montserrat"/>
        </w:rPr>
      </w:pPr>
    </w:p>
    <w:p w14:paraId="0C44CAD6" w14:textId="77777777" w:rsidR="00822AD8" w:rsidRPr="00CD24A9" w:rsidRDefault="00822AD8">
      <w:pPr>
        <w:rPr>
          <w:rFonts w:ascii="Montserrat" w:hAnsi="Montserrat"/>
        </w:rPr>
      </w:pPr>
    </w:p>
    <w:p w14:paraId="462634A1" w14:textId="77777777" w:rsidR="00822AD8" w:rsidRPr="00CD24A9" w:rsidRDefault="00F470C0">
      <w:pPr>
        <w:rPr>
          <w:b/>
          <w:bCs/>
          <w:sz w:val="24"/>
          <w:szCs w:val="24"/>
          <w:u w:val="single"/>
        </w:rPr>
      </w:pPr>
      <w:r w:rsidRPr="00CD24A9">
        <w:rPr>
          <w:b/>
          <w:sz w:val="24"/>
          <w:u w:val="single"/>
        </w:rPr>
        <w:t>Job offer</w:t>
      </w:r>
    </w:p>
    <w:p w14:paraId="42BDE9DE" w14:textId="77777777" w:rsidR="00822AD8" w:rsidRPr="00CD24A9" w:rsidRDefault="00822AD8">
      <w:pPr>
        <w:rPr>
          <w:sz w:val="24"/>
          <w:szCs w:val="24"/>
          <w:lang w:eastAsia="en-GB"/>
        </w:rPr>
      </w:pPr>
    </w:p>
    <w:p w14:paraId="0AC1BA46" w14:textId="646B5E5F" w:rsidR="00822AD8" w:rsidRPr="00CD24A9" w:rsidRDefault="00F470C0">
      <w:pPr>
        <w:jc w:val="both"/>
        <w:rPr>
          <w:sz w:val="24"/>
          <w:szCs w:val="24"/>
        </w:rPr>
      </w:pPr>
      <w:r w:rsidRPr="00CD24A9">
        <w:rPr>
          <w:sz w:val="24"/>
        </w:rPr>
        <w:t>Dear Sir/Madam ...........,</w:t>
      </w:r>
    </w:p>
    <w:p w14:paraId="4513D3FD" w14:textId="77777777" w:rsidR="00822AD8" w:rsidRPr="00CD24A9" w:rsidRDefault="00822AD8">
      <w:pPr>
        <w:jc w:val="both"/>
        <w:rPr>
          <w:sz w:val="24"/>
          <w:szCs w:val="24"/>
          <w:lang w:eastAsia="en-GB"/>
        </w:rPr>
      </w:pPr>
    </w:p>
    <w:p w14:paraId="24B87278" w14:textId="061045CC" w:rsidR="00822AD8" w:rsidRPr="00CD24A9" w:rsidRDefault="00F470C0">
      <w:pPr>
        <w:jc w:val="both"/>
        <w:rPr>
          <w:sz w:val="24"/>
          <w:szCs w:val="24"/>
        </w:rPr>
      </w:pPr>
      <w:r w:rsidRPr="00CD24A9">
        <w:rPr>
          <w:sz w:val="24"/>
        </w:rPr>
        <w:t>We are pleased to inform you that, following the assessment of the selection process, we would like to extend an offer for recruitment under the following terms and conditions:</w:t>
      </w:r>
    </w:p>
    <w:p w14:paraId="530C2C1A" w14:textId="77777777" w:rsidR="00822AD8" w:rsidRPr="00CD24A9" w:rsidRDefault="00822AD8">
      <w:pPr>
        <w:pStyle w:val="Zkladntext"/>
        <w:jc w:val="both"/>
        <w:rPr>
          <w:rFonts w:asciiTheme="minorHAnsi" w:eastAsiaTheme="minorHAnsi" w:hAnsiTheme="minorHAnsi" w:cstheme="minorBidi"/>
          <w:sz w:val="24"/>
          <w:lang w:eastAsia="en-GB"/>
        </w:rPr>
      </w:pPr>
    </w:p>
    <w:p w14:paraId="1504B85D" w14:textId="77777777" w:rsidR="00822AD8" w:rsidRPr="00CD24A9" w:rsidRDefault="00822AD8">
      <w:pPr>
        <w:pStyle w:val="Zkladntext"/>
        <w:jc w:val="both"/>
        <w:rPr>
          <w:rFonts w:asciiTheme="minorHAnsi" w:eastAsiaTheme="minorHAnsi" w:hAnsiTheme="minorHAnsi" w:cstheme="minorBidi"/>
          <w:sz w:val="24"/>
          <w:lang w:eastAsia="en-GB"/>
        </w:rPr>
      </w:pPr>
    </w:p>
    <w:p w14:paraId="7121963B" w14:textId="77777777" w:rsidR="00822AD8" w:rsidRPr="00CD24A9" w:rsidRDefault="00F470C0">
      <w:pPr>
        <w:pStyle w:val="Zkladntext"/>
        <w:spacing w:before="120"/>
        <w:jc w:val="both"/>
        <w:rPr>
          <w:rFonts w:asciiTheme="minorHAnsi" w:eastAsiaTheme="minorHAnsi" w:hAnsiTheme="minorHAnsi" w:cstheme="minorBidi"/>
          <w:b/>
          <w:bCs/>
          <w:sz w:val="24"/>
        </w:rPr>
      </w:pPr>
      <w:r w:rsidRPr="00CD24A9">
        <w:rPr>
          <w:rFonts w:asciiTheme="minorHAnsi" w:hAnsiTheme="minorHAnsi"/>
          <w:b/>
          <w:sz w:val="24"/>
        </w:rPr>
        <w:t xml:space="preserve">Date of commencement of employment: </w:t>
      </w:r>
      <w:r w:rsidRPr="00CD24A9">
        <w:rPr>
          <w:rFonts w:asciiTheme="minorHAnsi" w:hAnsiTheme="minorHAnsi"/>
          <w:b/>
          <w:sz w:val="24"/>
        </w:rPr>
        <w:tab/>
      </w:r>
    </w:p>
    <w:p w14:paraId="308D5C75" w14:textId="77777777" w:rsidR="00822AD8" w:rsidRPr="00CD24A9" w:rsidRDefault="00F470C0">
      <w:pPr>
        <w:pStyle w:val="Zkladntext"/>
        <w:spacing w:before="120"/>
        <w:ind w:left="2127" w:hanging="2127"/>
        <w:jc w:val="both"/>
        <w:rPr>
          <w:rFonts w:asciiTheme="minorHAnsi" w:eastAsiaTheme="minorHAnsi" w:hAnsiTheme="minorHAnsi" w:cstheme="minorBidi"/>
          <w:sz w:val="24"/>
        </w:rPr>
      </w:pPr>
      <w:r w:rsidRPr="00CD24A9">
        <w:rPr>
          <w:rFonts w:asciiTheme="minorHAnsi" w:hAnsiTheme="minorHAnsi"/>
          <w:b/>
          <w:sz w:val="24"/>
        </w:rPr>
        <w:t>Job position:</w:t>
      </w:r>
      <w:r w:rsidRPr="00CD24A9">
        <w:rPr>
          <w:rFonts w:asciiTheme="minorHAnsi" w:hAnsiTheme="minorHAnsi"/>
          <w:sz w:val="24"/>
        </w:rPr>
        <w:t xml:space="preserve"> </w:t>
      </w:r>
      <w:r w:rsidRPr="00CD24A9">
        <w:rPr>
          <w:rFonts w:asciiTheme="minorHAnsi" w:hAnsiTheme="minorHAnsi"/>
          <w:sz w:val="24"/>
        </w:rPr>
        <w:tab/>
      </w:r>
    </w:p>
    <w:p w14:paraId="3A20B445" w14:textId="77777777" w:rsidR="00822AD8" w:rsidRPr="00CD24A9" w:rsidRDefault="00F470C0">
      <w:pPr>
        <w:pStyle w:val="Zkladntext"/>
        <w:spacing w:before="120"/>
        <w:ind w:left="2127" w:hanging="2127"/>
        <w:jc w:val="both"/>
        <w:rPr>
          <w:rFonts w:asciiTheme="minorHAnsi" w:eastAsiaTheme="minorHAnsi" w:hAnsiTheme="minorHAnsi" w:cstheme="minorBidi"/>
          <w:b/>
          <w:bCs/>
          <w:sz w:val="24"/>
        </w:rPr>
      </w:pPr>
      <w:r w:rsidRPr="00CD24A9">
        <w:rPr>
          <w:rFonts w:asciiTheme="minorHAnsi" w:hAnsiTheme="minorHAnsi"/>
          <w:b/>
          <w:sz w:val="24"/>
        </w:rPr>
        <w:t>Contract wage:</w:t>
      </w:r>
      <w:r w:rsidRPr="00CD24A9">
        <w:rPr>
          <w:rFonts w:asciiTheme="minorHAnsi" w:hAnsiTheme="minorHAnsi"/>
          <w:b/>
          <w:sz w:val="24"/>
        </w:rPr>
        <w:tab/>
      </w:r>
    </w:p>
    <w:p w14:paraId="13B084A6" w14:textId="24F07FC3" w:rsidR="00822AD8" w:rsidRPr="00CD24A9" w:rsidRDefault="00F470C0">
      <w:pPr>
        <w:spacing w:before="120" w:line="240" w:lineRule="atLeast"/>
        <w:ind w:left="4820" w:hanging="4820"/>
        <w:jc w:val="both"/>
        <w:rPr>
          <w:sz w:val="24"/>
          <w:szCs w:val="24"/>
        </w:rPr>
      </w:pPr>
      <w:r w:rsidRPr="00CD24A9">
        <w:rPr>
          <w:b/>
          <w:sz w:val="24"/>
        </w:rPr>
        <w:t>Employment shall be on a fixed-term basis:</w:t>
      </w:r>
      <w:r w:rsidRPr="00CD24A9">
        <w:rPr>
          <w:sz w:val="24"/>
        </w:rPr>
        <w:t xml:space="preserve"> </w:t>
      </w:r>
    </w:p>
    <w:p w14:paraId="75DD9604" w14:textId="77777777" w:rsidR="00F7103A" w:rsidRPr="00CD24A9" w:rsidRDefault="00F7103A">
      <w:pPr>
        <w:spacing w:before="120" w:line="240" w:lineRule="atLeast"/>
        <w:ind w:left="4820" w:hanging="4820"/>
        <w:jc w:val="both"/>
        <w:rPr>
          <w:b/>
          <w:bCs/>
          <w:sz w:val="24"/>
          <w:szCs w:val="24"/>
        </w:rPr>
      </w:pPr>
      <w:r w:rsidRPr="00CD24A9">
        <w:rPr>
          <w:b/>
          <w:sz w:val="24"/>
        </w:rPr>
        <w:t xml:space="preserve">Job </w:t>
      </w:r>
      <w:proofErr w:type="gramStart"/>
      <w:r w:rsidRPr="00CD24A9">
        <w:rPr>
          <w:b/>
          <w:sz w:val="24"/>
        </w:rPr>
        <w:t>offer</w:t>
      </w:r>
      <w:proofErr w:type="gramEnd"/>
      <w:r w:rsidRPr="00CD24A9">
        <w:rPr>
          <w:b/>
          <w:sz w:val="24"/>
        </w:rPr>
        <w:t xml:space="preserve"> valid until: </w:t>
      </w:r>
    </w:p>
    <w:p w14:paraId="50D0FCC1" w14:textId="77777777" w:rsidR="00822AD8" w:rsidRPr="00CD24A9" w:rsidRDefault="00822AD8">
      <w:pPr>
        <w:spacing w:before="120" w:line="240" w:lineRule="atLeast"/>
        <w:ind w:left="4820" w:hanging="4820"/>
        <w:jc w:val="both"/>
        <w:rPr>
          <w:sz w:val="24"/>
          <w:szCs w:val="24"/>
          <w:lang w:eastAsia="en-GB"/>
        </w:rPr>
      </w:pPr>
    </w:p>
    <w:p w14:paraId="7C7D6821" w14:textId="77777777" w:rsidR="00822AD8" w:rsidRPr="00CD24A9" w:rsidRDefault="00822AD8">
      <w:pPr>
        <w:spacing w:before="120" w:line="240" w:lineRule="atLeast"/>
        <w:ind w:left="4820" w:hanging="4820"/>
        <w:jc w:val="both"/>
        <w:rPr>
          <w:sz w:val="24"/>
          <w:szCs w:val="24"/>
          <w:lang w:eastAsia="en-GB"/>
        </w:rPr>
      </w:pPr>
    </w:p>
    <w:p w14:paraId="5BF44BEE" w14:textId="77777777" w:rsidR="00CF428C" w:rsidRDefault="00CF428C">
      <w:pPr>
        <w:spacing w:before="120" w:line="240" w:lineRule="atLeast"/>
        <w:ind w:left="4820" w:hanging="4820"/>
        <w:jc w:val="both"/>
        <w:rPr>
          <w:sz w:val="24"/>
        </w:rPr>
      </w:pPr>
      <w:r>
        <w:rPr>
          <w:sz w:val="24"/>
        </w:rPr>
        <w:t xml:space="preserve">                                                                                                  </w:t>
      </w:r>
    </w:p>
    <w:p w14:paraId="7210A907" w14:textId="7F4DEDAE" w:rsidR="00822AD8" w:rsidRPr="00CD24A9" w:rsidRDefault="00CF428C">
      <w:pPr>
        <w:spacing w:before="120" w:line="240" w:lineRule="atLeast"/>
        <w:ind w:left="4820" w:hanging="4820"/>
        <w:jc w:val="both"/>
        <w:rPr>
          <w:sz w:val="24"/>
          <w:szCs w:val="24"/>
        </w:rPr>
      </w:pPr>
      <w:r>
        <w:rPr>
          <w:sz w:val="24"/>
        </w:rPr>
        <w:t xml:space="preserve">                                                                                                         </w:t>
      </w:r>
      <w:r w:rsidR="00F470C0" w:rsidRPr="00CD24A9">
        <w:rPr>
          <w:sz w:val="24"/>
        </w:rPr>
        <w:t>Signature</w:t>
      </w:r>
    </w:p>
    <w:p w14:paraId="0431793E" w14:textId="77777777" w:rsidR="00822AD8" w:rsidRPr="00CD24A9" w:rsidRDefault="00822AD8">
      <w:pPr>
        <w:spacing w:line="240" w:lineRule="atLeast"/>
        <w:ind w:firstLine="708"/>
        <w:rPr>
          <w:sz w:val="24"/>
          <w:szCs w:val="24"/>
          <w:lang w:eastAsia="en-GB"/>
        </w:rPr>
        <w:sectPr w:rsidR="00822AD8" w:rsidRPr="00CD24A9">
          <w:headerReference w:type="default" r:id="rId45"/>
          <w:footerReference w:type="default" r:id="rId46"/>
          <w:pgSz w:w="11906" w:h="16838"/>
          <w:pgMar w:top="1417" w:right="1417" w:bottom="1417" w:left="1417" w:header="708" w:footer="708" w:gutter="0"/>
          <w:cols w:space="708"/>
          <w:formProt w:val="0"/>
          <w:docGrid w:linePitch="360" w:charSpace="8192"/>
        </w:sectPr>
      </w:pPr>
    </w:p>
    <w:p w14:paraId="7904F133" w14:textId="5BDC3F92" w:rsidR="00822AD8" w:rsidRDefault="00AB05EE">
      <w:pPr>
        <w:rPr>
          <w:rFonts w:ascii="Montserrat" w:hAnsi="Montserrat"/>
        </w:rPr>
      </w:pPr>
      <w:r w:rsidRPr="00CD24A9">
        <w:rPr>
          <w:rFonts w:ascii="Montserrat" w:hAnsi="Montserrat"/>
          <w:noProof/>
        </w:rPr>
        <w:lastRenderedPageBreak/>
        <w:drawing>
          <wp:anchor distT="0" distB="0" distL="114300" distR="114300" simplePos="0" relativeHeight="251659264" behindDoc="0" locked="0" layoutInCell="1" allowOverlap="1" wp14:anchorId="2B7F9EC7" wp14:editId="2D40566A">
            <wp:simplePos x="0" y="0"/>
            <wp:positionH relativeFrom="page">
              <wp:posOffset>31805</wp:posOffset>
            </wp:positionH>
            <wp:positionV relativeFrom="page">
              <wp:posOffset>47708</wp:posOffset>
            </wp:positionV>
            <wp:extent cx="7535680" cy="10658670"/>
            <wp:effectExtent l="0" t="0" r="8255" b="9525"/>
            <wp:wrapSquare wrapText="bothSides"/>
            <wp:docPr id="10" name="Obrázok 10" descr="Obrázok, na ktorom je text, logo, snímka obrazovky,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descr="Obrázok, na ktorom je text, logo, snímka obrazovky, grafika"/>
                    <pic:cNvPicPr/>
                  </pic:nvPicPr>
                  <pic:blipFill>
                    <a:blip r:embed="rId47">
                      <a:extLst>
                        <a:ext uri="{28A0092B-C50C-407E-A947-70E740481C1C}">
                          <a14:useLocalDpi xmlns:a14="http://schemas.microsoft.com/office/drawing/2010/main" val="0"/>
                        </a:ext>
                      </a:extLst>
                    </a:blip>
                    <a:stretch>
                      <a:fillRect/>
                    </a:stretch>
                  </pic:blipFill>
                  <pic:spPr>
                    <a:xfrm>
                      <a:off x="0" y="0"/>
                      <a:ext cx="7535680" cy="10658670"/>
                    </a:xfrm>
                    <a:prstGeom prst="rect">
                      <a:avLst/>
                    </a:prstGeom>
                  </pic:spPr>
                </pic:pic>
              </a:graphicData>
            </a:graphic>
            <wp14:sizeRelH relativeFrom="page">
              <wp14:pctWidth>0</wp14:pctWidth>
            </wp14:sizeRelH>
            <wp14:sizeRelV relativeFrom="page">
              <wp14:pctHeight>0</wp14:pctHeight>
            </wp14:sizeRelV>
          </wp:anchor>
        </w:drawing>
      </w:r>
      <w:r w:rsidR="00F470C0" w:rsidRPr="00CD24A9">
        <w:rPr>
          <w:noProof/>
        </w:rPr>
        <w:drawing>
          <wp:anchor distT="0" distB="0" distL="114300" distR="114300" simplePos="0" relativeHeight="32" behindDoc="0" locked="0" layoutInCell="1" allowOverlap="1" wp14:anchorId="77B339DE" wp14:editId="31BFFCC6">
            <wp:simplePos x="0" y="0"/>
            <wp:positionH relativeFrom="page">
              <wp:align>right</wp:align>
            </wp:positionH>
            <wp:positionV relativeFrom="page">
              <wp:align>bottom</wp:align>
            </wp:positionV>
            <wp:extent cx="7525385" cy="10645140"/>
            <wp:effectExtent l="0" t="0" r="0" b="0"/>
            <wp:wrapSquare wrapText="bothSides"/>
            <wp:docPr id="16"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22"/>
                    <pic:cNvPicPr>
                      <a:picLocks noChangeAspect="1" noChangeArrowheads="1"/>
                    </pic:cNvPicPr>
                  </pic:nvPicPr>
                  <pic:blipFill>
                    <a:blip r:embed="rId48" cstate="print"/>
                    <a:stretch>
                      <a:fillRect/>
                    </a:stretch>
                  </pic:blipFill>
                  <pic:spPr bwMode="auto">
                    <a:xfrm>
                      <a:off x="0" y="0"/>
                      <a:ext cx="7525385" cy="10645140"/>
                    </a:xfrm>
                    <a:prstGeom prst="rect">
                      <a:avLst/>
                    </a:prstGeom>
                  </pic:spPr>
                </pic:pic>
              </a:graphicData>
            </a:graphic>
          </wp:anchor>
        </w:drawing>
      </w:r>
    </w:p>
    <w:sectPr w:rsidR="00822AD8" w:rsidSect="006F0122">
      <w:headerReference w:type="default" r:id="rId49"/>
      <w:footerReference w:type="default" r:id="rId50"/>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3342" w14:textId="77777777" w:rsidR="00EC382A" w:rsidRDefault="00EC382A">
      <w:pPr>
        <w:spacing w:after="0" w:line="240" w:lineRule="auto"/>
      </w:pPr>
      <w:r>
        <w:separator/>
      </w:r>
    </w:p>
  </w:endnote>
  <w:endnote w:type="continuationSeparator" w:id="0">
    <w:p w14:paraId="070BE016" w14:textId="77777777" w:rsidR="00EC382A" w:rsidRDefault="00EC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Roboto">
    <w:altName w:val="Times New Roman"/>
    <w:charset w:val="00"/>
    <w:family w:val="auto"/>
    <w:pitch w:val="variable"/>
    <w:sig w:usb0="E0000AFF" w:usb1="5000217F" w:usb2="00000021" w:usb3="00000000" w:csb0="0000019F" w:csb1="00000000"/>
  </w:font>
  <w:font w:name="Montserrat">
    <w:altName w:val="Times New Roman"/>
    <w:charset w:val="EE"/>
    <w:family w:val="auto"/>
    <w:pitch w:val="variable"/>
    <w:sig w:usb0="2000020F" w:usb1="00000003" w:usb2="00000000" w:usb3="00000000" w:csb0="00000197"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3997577"/>
      <w:docPartObj>
        <w:docPartGallery w:val="Page Numbers (Bottom of Page)"/>
        <w:docPartUnique/>
      </w:docPartObj>
    </w:sdtPr>
    <w:sdtEndPr/>
    <w:sdtContent>
      <w:p w14:paraId="33491D9D" w14:textId="77777777" w:rsidR="008D2A48" w:rsidRDefault="00BC65BA">
        <w:pPr>
          <w:pStyle w:val="Pta1"/>
          <w:jc w:val="right"/>
        </w:pPr>
        <w:r>
          <w:fldChar w:fldCharType="begin"/>
        </w:r>
        <w:r>
          <w:instrText>PAGE</w:instrText>
        </w:r>
        <w:r>
          <w:fldChar w:fldCharType="separate"/>
        </w:r>
        <w:r>
          <w:t>3</w:t>
        </w:r>
        <w:r>
          <w:fldChar w:fldCharType="end"/>
        </w:r>
      </w:p>
    </w:sdtContent>
  </w:sdt>
  <w:p w14:paraId="1701F03F" w14:textId="1C4F55FA" w:rsidR="008D2A48" w:rsidRDefault="00FF3AE2">
    <w:pPr>
      <w:pStyle w:val="Pta1"/>
      <w:jc w:val="center"/>
      <w:rPr>
        <w:rFonts w:ascii="Montserrat" w:hAnsi="Montserrat"/>
        <w:color w:val="224092"/>
      </w:rPr>
    </w:pPr>
    <w:r>
      <w:rPr>
        <w:rFonts w:ascii="Montserrat" w:hAnsi="Montserrat"/>
        <w:noProof/>
        <w:color w:val="224092"/>
      </w:rPr>
      <mc:AlternateContent>
        <mc:Choice Requires="wps">
          <w:drawing>
            <wp:anchor distT="0" distB="0" distL="114300" distR="114300" simplePos="0" relativeHeight="251657216" behindDoc="0" locked="0" layoutInCell="1" allowOverlap="1" wp14:anchorId="6FD14C74" wp14:editId="3C336FA8">
              <wp:simplePos x="0" y="0"/>
              <wp:positionH relativeFrom="column">
                <wp:posOffset>-614045</wp:posOffset>
              </wp:positionH>
              <wp:positionV relativeFrom="paragraph">
                <wp:posOffset>222885</wp:posOffset>
              </wp:positionV>
              <wp:extent cx="4917440" cy="635"/>
              <wp:effectExtent l="19050" t="11430" r="16510" b="16510"/>
              <wp:wrapNone/>
              <wp:docPr id="1110133872"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440" cy="635"/>
                      </a:xfrm>
                      <a:prstGeom prst="line">
                        <a:avLst/>
                      </a:prstGeom>
                      <a:noFill/>
                      <a:ln w="19080">
                        <a:solidFill>
                          <a:srgbClr val="22409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796BE" id="Rovná spojnica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7.55pt" to="33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" strokecolor="#224092" strokeweight=".53mm">
              <v:fill o:detectmouseclick="t"/>
              <v:stroke joinstyle="miter"/>
            </v:line>
          </w:pict>
        </mc:Fallback>
      </mc:AlternateContent>
    </w:r>
  </w:p>
  <w:p w14:paraId="406A5D0E" w14:textId="77777777" w:rsidR="008D2A48" w:rsidRDefault="008D2A48">
    <w:pPr>
      <w:pStyle w:val="Pta1"/>
      <w:jc w:val="center"/>
      <w:rPr>
        <w:rFonts w:ascii="Montserrat" w:hAnsi="Montserrat"/>
        <w:color w:val="224092"/>
      </w:rPr>
    </w:pPr>
  </w:p>
  <w:p w14:paraId="4B80B674" w14:textId="63E6C977" w:rsidR="008D2A48" w:rsidRDefault="008D2A48">
    <w:pPr>
      <w:pStyle w:val="Pta1"/>
      <w:jc w:val="center"/>
      <w:rPr>
        <w:rFonts w:ascii="Montserrat" w:hAnsi="Montserrat"/>
        <w:color w:val="224092"/>
      </w:rPr>
    </w:pPr>
    <w:hyperlink r:id="rId1">
      <w:r>
        <w:rPr>
          <w:rStyle w:val="Internetovodkaz"/>
          <w:rFonts w:ascii="Montserrat" w:hAnsi="Montserrat"/>
          <w:color w:val="224092"/>
        </w:rPr>
        <w:t>www.hrs4r.sav.sk</w:t>
      </w:r>
    </w:hyperlink>
    <w:r>
      <w:rPr>
        <w:rFonts w:ascii="Montserrat" w:hAnsi="Montserrat"/>
        <w:color w:val="224092"/>
      </w:rPr>
      <w:t xml:space="preserve">    </w:t>
    </w:r>
    <w:hyperlink r:id="rId2">
      <w:r>
        <w:rPr>
          <w:rStyle w:val="Internetovodkaz"/>
          <w:rFonts w:ascii="Montserrat" w:hAnsi="Montserrat"/>
          <w:color w:val="224092"/>
        </w:rPr>
        <w:t>hrs4r@savba.sk</w:t>
      </w:r>
    </w:hyperlink>
  </w:p>
  <w:p w14:paraId="23E46E36" w14:textId="77777777" w:rsidR="008D2A48" w:rsidRDefault="008D2A48">
    <w:pPr>
      <w:pStyle w:val="Pta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E6DC" w14:textId="49BBBE70" w:rsidR="008D2A48" w:rsidRDefault="00FF3AE2">
    <w:pPr>
      <w:pStyle w:val="Pta1"/>
      <w:jc w:val="center"/>
      <w:rPr>
        <w:rFonts w:ascii="Montserrat" w:hAnsi="Montserrat"/>
        <w:color w:val="224092"/>
      </w:rPr>
    </w:pPr>
    <w:r>
      <w:rPr>
        <w:rFonts w:ascii="Montserrat" w:hAnsi="Montserrat"/>
        <w:noProof/>
        <w:color w:val="224092"/>
      </w:rPr>
      <mc:AlternateContent>
        <mc:Choice Requires="wps">
          <w:drawing>
            <wp:anchor distT="0" distB="0" distL="114300" distR="114300" simplePos="0" relativeHeight="251660288" behindDoc="0" locked="0" layoutInCell="1" allowOverlap="1" wp14:anchorId="3B2A7368" wp14:editId="270D712E">
              <wp:simplePos x="0" y="0"/>
              <wp:positionH relativeFrom="column">
                <wp:posOffset>-614045</wp:posOffset>
              </wp:positionH>
              <wp:positionV relativeFrom="paragraph">
                <wp:posOffset>222885</wp:posOffset>
              </wp:positionV>
              <wp:extent cx="4917440" cy="635"/>
              <wp:effectExtent l="19050" t="10795" r="16510" b="17145"/>
              <wp:wrapNone/>
              <wp:docPr id="573969227" name="Obrázok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7440" cy="635"/>
                      </a:xfrm>
                      <a:prstGeom prst="line">
                        <a:avLst/>
                      </a:prstGeom>
                      <a:noFill/>
                      <a:ln w="19080">
                        <a:solidFill>
                          <a:srgbClr val="22409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C6493" id="Obrázok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7.55pt" to="338.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" strokecolor="#224092" strokeweight=".53mm">
              <v:fill o:detectmouseclick="t"/>
              <v:stroke joinstyle="miter"/>
            </v:line>
          </w:pict>
        </mc:Fallback>
      </mc:AlternateContent>
    </w:r>
  </w:p>
  <w:p w14:paraId="26123F3E" w14:textId="77777777" w:rsidR="008D2A48" w:rsidRDefault="008D2A48">
    <w:pPr>
      <w:pStyle w:val="Pta1"/>
      <w:jc w:val="center"/>
      <w:rPr>
        <w:rFonts w:ascii="Montserrat" w:hAnsi="Montserrat"/>
        <w:color w:val="224092"/>
      </w:rPr>
    </w:pPr>
  </w:p>
  <w:p w14:paraId="251105A4" w14:textId="1AF690CD" w:rsidR="008D2A48" w:rsidRDefault="008D2A48">
    <w:pPr>
      <w:pStyle w:val="Pta1"/>
      <w:jc w:val="center"/>
      <w:rPr>
        <w:rFonts w:ascii="Montserrat" w:hAnsi="Montserrat"/>
        <w:color w:val="224092"/>
      </w:rPr>
    </w:pPr>
    <w:hyperlink r:id="rId1">
      <w:r>
        <w:rPr>
          <w:rStyle w:val="Internetovodkaz"/>
          <w:rFonts w:ascii="Montserrat" w:hAnsi="Montserrat"/>
          <w:color w:val="224092"/>
        </w:rPr>
        <w:t>www.hrs4r.sav.sk</w:t>
      </w:r>
    </w:hyperlink>
    <w:r>
      <w:rPr>
        <w:rFonts w:ascii="Montserrat" w:hAnsi="Montserrat"/>
        <w:color w:val="224092"/>
      </w:rPr>
      <w:t xml:space="preserve">    </w:t>
    </w:r>
    <w:hyperlink r:id="rId2">
      <w:r>
        <w:rPr>
          <w:rStyle w:val="Internetovodkaz"/>
          <w:rFonts w:ascii="Montserrat" w:hAnsi="Montserrat"/>
          <w:color w:val="224092"/>
        </w:rPr>
        <w:t>hrs4r@savba.sk</w:t>
      </w:r>
    </w:hyperlink>
  </w:p>
  <w:p w14:paraId="19122F6F" w14:textId="77777777" w:rsidR="008D2A48" w:rsidRDefault="008D2A48">
    <w:pPr>
      <w:jc w:val="center"/>
      <w:rPr>
        <w:rFonts w:ascii="Montserrat" w:hAnsi="Montserrat"/>
        <w:color w:val="22409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0F41" w14:textId="77777777" w:rsidR="008D2A48" w:rsidRDefault="008D2A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13D17" w14:textId="77777777" w:rsidR="00EC382A" w:rsidRDefault="00EC382A">
      <w:pPr>
        <w:rPr>
          <w:sz w:val="12"/>
        </w:rPr>
      </w:pPr>
    </w:p>
  </w:footnote>
  <w:footnote w:type="continuationSeparator" w:id="0">
    <w:p w14:paraId="7026E08F" w14:textId="77777777" w:rsidR="00EC382A" w:rsidRDefault="00EC382A">
      <w:pPr>
        <w:rPr>
          <w:sz w:val="12"/>
        </w:rPr>
      </w:pPr>
    </w:p>
  </w:footnote>
  <w:footnote w:id="1">
    <w:p w14:paraId="669A369E" w14:textId="09AE99A2" w:rsidR="008D2A48" w:rsidRPr="00FF3AE2" w:rsidRDefault="00C97024">
      <w:pPr>
        <w:jc w:val="both"/>
        <w:rPr>
          <w:sz w:val="18"/>
          <w:szCs w:val="18"/>
        </w:rPr>
      </w:pPr>
      <w:r>
        <w:rPr>
          <w:rStyle w:val="Znakyprepoznmkupodiarou"/>
          <w:sz w:val="18"/>
          <w:szCs w:val="18"/>
        </w:rPr>
        <w:footnoteRef/>
      </w:r>
      <w:r>
        <w:rPr>
          <w:sz w:val="18"/>
        </w:rPr>
        <w:t xml:space="preserve"> </w:t>
      </w:r>
      <w:proofErr w:type="gramStart"/>
      <w:r>
        <w:rPr>
          <w:sz w:val="18"/>
        </w:rPr>
        <w:t>For the purpose of</w:t>
      </w:r>
      <w:proofErr w:type="gramEnd"/>
      <w:r>
        <w:rPr>
          <w:sz w:val="18"/>
        </w:rPr>
        <w:t xml:space="preserve"> clarity, the following sections of this document employ generic masculine terminology (such as "employee," "candidate," "applicant," "worker," etc.). However, it is important to note that these terms are intended to encompass all individuals, irrespective of their gender identity.</w:t>
      </w:r>
    </w:p>
  </w:footnote>
  <w:footnote w:id="2">
    <w:p w14:paraId="452E436F" w14:textId="363D27E7" w:rsidR="008D2A48" w:rsidRPr="00FF3AE2" w:rsidRDefault="00C97024">
      <w:pPr>
        <w:pStyle w:val="Textpoznmkypodiarou1"/>
        <w:rPr>
          <w:sz w:val="18"/>
          <w:szCs w:val="18"/>
        </w:rPr>
      </w:pPr>
      <w:r>
        <w:rPr>
          <w:rStyle w:val="Znakyprepoznmkupodiarou"/>
          <w:sz w:val="18"/>
          <w:szCs w:val="18"/>
        </w:rPr>
        <w:footnoteRef/>
      </w:r>
      <w:r>
        <w:rPr>
          <w:sz w:val="18"/>
        </w:rPr>
        <w:t xml:space="preserve">  The selection of a director and a head of the department of a public research institution is regulated by other documents approved by the P</w:t>
      </w:r>
      <w:r w:rsidR="00C92BE6">
        <w:rPr>
          <w:sz w:val="18"/>
        </w:rPr>
        <w:t xml:space="preserve">residium of </w:t>
      </w:r>
      <w:r>
        <w:rPr>
          <w:sz w:val="18"/>
        </w:rPr>
        <w:t xml:space="preserve">SAS. </w:t>
      </w:r>
    </w:p>
  </w:footnote>
  <w:footnote w:id="3">
    <w:p w14:paraId="1ADDD2B7" w14:textId="77777777" w:rsidR="008D2A48" w:rsidRDefault="00C97024">
      <w:r w:rsidRPr="008D6669">
        <w:footnoteRef/>
      </w:r>
      <w:r w:rsidRPr="008D6669">
        <w:rPr>
          <w:sz w:val="18"/>
        </w:rPr>
        <w:t xml:space="preserve"> However, should it become evident during the interview that a candidate is not a suitable fit for the position, it is prudent to be flexible with the planned schedule, allowing for the interview to be concluded earlier as necessary.</w:t>
      </w:r>
    </w:p>
  </w:footnote>
  <w:footnote w:id="4">
    <w:p w14:paraId="4AE984B5" w14:textId="0A489999" w:rsidR="008D2A48" w:rsidRPr="00FF3AE2" w:rsidRDefault="00C97024">
      <w:pPr>
        <w:jc w:val="both"/>
        <w:rPr>
          <w:sz w:val="18"/>
          <w:szCs w:val="18"/>
        </w:rPr>
      </w:pPr>
      <w:r>
        <w:rPr>
          <w:rStyle w:val="Znakyprepoznmkupodiarou"/>
          <w:sz w:val="18"/>
          <w:szCs w:val="18"/>
        </w:rPr>
        <w:footnoteRef/>
      </w:r>
      <w:r>
        <w:rPr>
          <w:sz w:val="18"/>
        </w:rPr>
        <w:t xml:space="preserve"> Employers are not permitted to ask about an employee's health, except in terms of assessing the employee's medical fitness to perform the duties of the position. Any medical issues that may hinder an employee's ability to fulfill the job requirements should be addressed directly with the appropriate medical professional, specifically during the mandatory initial medical examination, rather than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A714" w14:textId="77777777" w:rsidR="00AB05EE" w:rsidRDefault="00AB05EE" w:rsidP="00AB05EE">
    <w:pPr>
      <w:pStyle w:val="Hlavika"/>
    </w:pPr>
    <w:r>
      <w:rPr>
        <w:noProof/>
      </w:rPr>
      <w:drawing>
        <wp:anchor distT="0" distB="0" distL="114300" distR="114300" simplePos="0" relativeHeight="251663360" behindDoc="0" locked="0" layoutInCell="1" allowOverlap="1" wp14:anchorId="6AE78B12" wp14:editId="56622F91">
          <wp:simplePos x="0" y="0"/>
          <wp:positionH relativeFrom="margin">
            <wp:align>left</wp:align>
          </wp:positionH>
          <wp:positionV relativeFrom="paragraph">
            <wp:posOffset>-117607</wp:posOffset>
          </wp:positionV>
          <wp:extent cx="1436370" cy="690880"/>
          <wp:effectExtent l="0" t="0" r="0" b="0"/>
          <wp:wrapSquare wrapText="bothSides"/>
          <wp:docPr id="412820456" name="Obrázok 412820456" descr="Obrázok, na ktorom je grafika, logo, grafický dizajn, symbol&#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20456" name="Obrázok 412820456" descr="Obrázok, na ktorom je grafika, logo, grafický dizajn, symbol&#10;&#10;Obsah vygenerovaný umelou inteligenciou môže byť nespráv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690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58DCACFA" wp14:editId="24E4EADB">
              <wp:simplePos x="0" y="0"/>
              <wp:positionH relativeFrom="column">
                <wp:posOffset>2887980</wp:posOffset>
              </wp:positionH>
              <wp:positionV relativeFrom="paragraph">
                <wp:posOffset>345440</wp:posOffset>
              </wp:positionV>
              <wp:extent cx="3154045" cy="299720"/>
              <wp:effectExtent l="0" t="0" r="0" b="0"/>
              <wp:wrapSquare wrapText="bothSides"/>
              <wp:docPr id="6678240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2997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12FF30F3" w14:textId="77777777" w:rsidR="00AB05EE" w:rsidRPr="00FA79AA" w:rsidRDefault="00AB05EE" w:rsidP="00AB05EE">
                          <w:pPr>
                            <w:rPr>
                              <w:rFonts w:ascii="Montserrat" w:hAnsi="Montserrat"/>
                              <w:b/>
                              <w:color w:val="224092"/>
                              <w:sz w:val="16"/>
                            </w:rPr>
                          </w:pPr>
                          <w:r w:rsidRPr="000156A9">
                            <w:rPr>
                              <w:rFonts w:ascii="Montserrat" w:hAnsi="Montserrat"/>
                              <w:b/>
                              <w:color w:val="224092"/>
                              <w:sz w:val="16"/>
                            </w:rPr>
                            <w:t>THE HUMAN RESOURCES STRATEGY FOR EARCHERS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CACFA" id="_x0000_t202" coordsize="21600,21600" o:spt="202" path="m,l,21600r21600,l21600,xe">
              <v:stroke joinstyle="miter"/>
              <v:path gradientshapeok="t" o:connecttype="rect"/>
            </v:shapetype>
            <v:shape id="Textové pole 2" o:spid="_x0000_s1027" type="#_x0000_t202" style="position:absolute;margin-left:227.4pt;margin-top:27.2pt;width:248.35pt;height:2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" filled="f" stroked="f" strokeweight="1pt">
              <v:textbox>
                <w:txbxContent>
                  <w:p w14:paraId="12FF30F3" w14:textId="77777777" w:rsidR="00AB05EE" w:rsidRPr="00FA79AA" w:rsidRDefault="00AB05EE" w:rsidP="00AB05EE">
                    <w:pPr>
                      <w:rPr>
                        <w:rFonts w:ascii="Montserrat" w:hAnsi="Montserrat"/>
                        <w:b/>
                        <w:color w:val="224092"/>
                        <w:sz w:val="16"/>
                      </w:rPr>
                    </w:pPr>
                    <w:r w:rsidRPr="000156A9">
                      <w:rPr>
                        <w:rFonts w:ascii="Montserrat" w:hAnsi="Montserrat"/>
                        <w:b/>
                        <w:color w:val="224092"/>
                        <w:sz w:val="16"/>
                      </w:rPr>
                      <w:t>THE HUMAN RESOURCES STRATEGY FOR EARCHERS</w:t>
                    </w:r>
                  </w:p>
                </w:txbxContent>
              </v:textbox>
              <w10:wrap type="square"/>
            </v:shape>
          </w:pict>
        </mc:Fallback>
      </mc:AlternateContent>
    </w:r>
    <w:r>
      <w:t xml:space="preserve">     </w:t>
    </w:r>
  </w:p>
  <w:p w14:paraId="79E3533E" w14:textId="77777777" w:rsidR="008D2A48" w:rsidRDefault="008D2A48">
    <w:pPr>
      <w:pStyle w:val="Hlavika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306D" w14:textId="25C5307D" w:rsidR="008D2A48" w:rsidRDefault="00FF3AE2">
    <w:pPr>
      <w:pStyle w:val="Hlavika1"/>
    </w:pPr>
    <w:r>
      <w:rPr>
        <w:noProof/>
      </w:rPr>
      <mc:AlternateContent>
        <mc:Choice Requires="wps">
          <w:drawing>
            <wp:anchor distT="0" distB="0" distL="114300" distR="114300" simplePos="0" relativeHeight="251658240" behindDoc="0" locked="0" layoutInCell="1" allowOverlap="1" wp14:anchorId="4B6EE1F2" wp14:editId="7A3D8932">
              <wp:simplePos x="0" y="0"/>
              <wp:positionH relativeFrom="column">
                <wp:posOffset>3133090</wp:posOffset>
              </wp:positionH>
              <wp:positionV relativeFrom="paragraph">
                <wp:posOffset>379095</wp:posOffset>
              </wp:positionV>
              <wp:extent cx="2908300" cy="267335"/>
              <wp:effectExtent l="3810" t="0" r="2540" b="0"/>
              <wp:wrapNone/>
              <wp:docPr id="878907124" name="Obrázok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759FDBC" w14:textId="77777777" w:rsidR="008D2A48" w:rsidRDefault="008D2A48">
                          <w:pPr>
                            <w:pStyle w:val="Obsahrmca"/>
                            <w:jc w:val="right"/>
                            <w:rPr>
                              <w:rFonts w:ascii="Montserrat" w:hAnsi="Montserrat"/>
                              <w:b/>
                              <w:color w:val="224092"/>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E1F2" id="Obrázok3" o:spid="_x0000_s1028" style="position:absolute;margin-left:246.7pt;margin-top:29.85pt;width:229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" filled="f" stroked="f" strokecolor="#3465a4">
              <v:stroke joinstyle="round"/>
              <v:textbox>
                <w:txbxContent>
                  <w:p w14:paraId="5759FDBC" w14:textId="77777777" w:rsidR="008D2A48" w:rsidRDefault="008D2A48">
                    <w:pPr>
                      <w:pStyle w:val="Obsahrmca"/>
                      <w:jc w:val="right"/>
                      <w:rPr>
                        <w:rFonts w:ascii="Montserrat" w:hAnsi="Montserrat"/>
                        <w:b/>
                        <w:color w:val="224092"/>
                        <w:sz w:val="16"/>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7DED8A7" wp14:editId="49B7FE3D">
              <wp:simplePos x="0" y="0"/>
              <wp:positionH relativeFrom="column">
                <wp:posOffset>3133090</wp:posOffset>
              </wp:positionH>
              <wp:positionV relativeFrom="paragraph">
                <wp:posOffset>379095</wp:posOffset>
              </wp:positionV>
              <wp:extent cx="2908300" cy="267335"/>
              <wp:effectExtent l="3810" t="0" r="2540" b="0"/>
              <wp:wrapSquare wrapText="bothSides"/>
              <wp:docPr id="1336548423" name="Obrázok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57C3E998" w14:textId="77777777" w:rsidR="008D2A48" w:rsidRDefault="008D2A48">
                          <w:pPr>
                            <w:pStyle w:val="Obsahrmca"/>
                            <w:jc w:val="right"/>
                            <w:rPr>
                              <w:rFonts w:ascii="Montserrat" w:hAnsi="Montserrat"/>
                              <w:b/>
                              <w:color w:val="224092"/>
                              <w:sz w:val="16"/>
                            </w:rPr>
                          </w:pPr>
                          <w:r>
                            <w:rPr>
                              <w:rFonts w:ascii="Montserrat" w:hAnsi="Montserrat"/>
                              <w:b/>
                              <w:color w:val="224092"/>
                              <w:sz w:val="16"/>
                            </w:rPr>
                            <w:t>HUMAN RESOURCES STRATEGY IN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D8A7" id="Obrázok4" o:spid="_x0000_s1029" style="position:absolute;margin-left:246.7pt;margin-top:29.85pt;width:229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" filled="f" stroked="f" strokecolor="#3465a4">
              <v:stroke joinstyle="round"/>
              <v:textbox>
                <w:txbxContent>
                  <w:p w14:paraId="57C3E998" w14:textId="77777777" w:rsidR="008D2A48" w:rsidRDefault="008D2A48">
                    <w:pPr>
                      <w:pStyle w:val="Obsahrmca"/>
                      <w:jc w:val="right"/>
                      <w:rPr>
                        <w:rFonts w:ascii="Montserrat" w:hAnsi="Montserrat"/>
                        <w:b/>
                        <w:color w:val="224092"/>
                        <w:sz w:val="16"/>
                      </w:rPr>
                    </w:pPr>
                    <w:r>
                      <w:rPr>
                        <w:rFonts w:ascii="Montserrat" w:hAnsi="Montserrat"/>
                        <w:b/>
                        <w:color w:val="224092"/>
                        <w:sz w:val="16"/>
                      </w:rPr>
                      <w:t>HUMAN RESOURCES STRATEGY IN RESEARCH</w:t>
                    </w:r>
                  </w:p>
                </w:txbxContent>
              </v:textbox>
              <w10:wrap type="square"/>
            </v:rect>
          </w:pict>
        </mc:Fallback>
      </mc:AlternateContent>
    </w:r>
    <w:r>
      <w:t xml:space="preserve">         </w:t>
    </w:r>
  </w:p>
  <w:p w14:paraId="584CAC40" w14:textId="77777777" w:rsidR="008D2A48" w:rsidRDefault="008D2A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ED3C0" w14:textId="77777777" w:rsidR="008D2A48" w:rsidRDefault="008D2A48">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125"/>
    <w:multiLevelType w:val="multilevel"/>
    <w:tmpl w:val="F93E6236"/>
    <w:lvl w:ilvl="0">
      <w:start w:val="3"/>
      <w:numFmt w:val="bullet"/>
      <w:lvlText w:val="-"/>
      <w:lvlJc w:val="left"/>
      <w:pPr>
        <w:tabs>
          <w:tab w:val="num" w:pos="0"/>
        </w:tabs>
        <w:ind w:left="410" w:hanging="360"/>
      </w:pPr>
      <w:rPr>
        <w:rFonts w:ascii="Calibri" w:hAnsi="Calibri" w:cs="Calibri" w:hint="default"/>
      </w:rPr>
    </w:lvl>
    <w:lvl w:ilvl="1">
      <w:start w:val="1"/>
      <w:numFmt w:val="bullet"/>
      <w:lvlText w:val="o"/>
      <w:lvlJc w:val="left"/>
      <w:pPr>
        <w:tabs>
          <w:tab w:val="num" w:pos="0"/>
        </w:tabs>
        <w:ind w:left="1130" w:hanging="360"/>
      </w:pPr>
      <w:rPr>
        <w:rFonts w:ascii="Courier New" w:hAnsi="Courier New" w:cs="Courier New" w:hint="default"/>
      </w:rPr>
    </w:lvl>
    <w:lvl w:ilvl="2">
      <w:start w:val="1"/>
      <w:numFmt w:val="bullet"/>
      <w:lvlText w:val=""/>
      <w:lvlJc w:val="left"/>
      <w:pPr>
        <w:tabs>
          <w:tab w:val="num" w:pos="0"/>
        </w:tabs>
        <w:ind w:left="1850" w:hanging="360"/>
      </w:pPr>
      <w:rPr>
        <w:rFonts w:ascii="Wingdings" w:hAnsi="Wingdings" w:cs="Wingdings" w:hint="default"/>
      </w:rPr>
    </w:lvl>
    <w:lvl w:ilvl="3">
      <w:start w:val="1"/>
      <w:numFmt w:val="bullet"/>
      <w:lvlText w:val=""/>
      <w:lvlJc w:val="left"/>
      <w:pPr>
        <w:tabs>
          <w:tab w:val="num" w:pos="0"/>
        </w:tabs>
        <w:ind w:left="2570" w:hanging="360"/>
      </w:pPr>
      <w:rPr>
        <w:rFonts w:ascii="Symbol" w:hAnsi="Symbol" w:cs="Symbol" w:hint="default"/>
      </w:rPr>
    </w:lvl>
    <w:lvl w:ilvl="4">
      <w:start w:val="1"/>
      <w:numFmt w:val="bullet"/>
      <w:lvlText w:val="o"/>
      <w:lvlJc w:val="left"/>
      <w:pPr>
        <w:tabs>
          <w:tab w:val="num" w:pos="0"/>
        </w:tabs>
        <w:ind w:left="3290" w:hanging="360"/>
      </w:pPr>
      <w:rPr>
        <w:rFonts w:ascii="Courier New" w:hAnsi="Courier New" w:cs="Courier New" w:hint="default"/>
      </w:rPr>
    </w:lvl>
    <w:lvl w:ilvl="5">
      <w:start w:val="1"/>
      <w:numFmt w:val="bullet"/>
      <w:lvlText w:val=""/>
      <w:lvlJc w:val="left"/>
      <w:pPr>
        <w:tabs>
          <w:tab w:val="num" w:pos="0"/>
        </w:tabs>
        <w:ind w:left="4010" w:hanging="360"/>
      </w:pPr>
      <w:rPr>
        <w:rFonts w:ascii="Wingdings" w:hAnsi="Wingdings" w:cs="Wingdings" w:hint="default"/>
      </w:rPr>
    </w:lvl>
    <w:lvl w:ilvl="6">
      <w:start w:val="1"/>
      <w:numFmt w:val="bullet"/>
      <w:lvlText w:val=""/>
      <w:lvlJc w:val="left"/>
      <w:pPr>
        <w:tabs>
          <w:tab w:val="num" w:pos="0"/>
        </w:tabs>
        <w:ind w:left="4730" w:hanging="360"/>
      </w:pPr>
      <w:rPr>
        <w:rFonts w:ascii="Symbol" w:hAnsi="Symbol" w:cs="Symbol" w:hint="default"/>
      </w:rPr>
    </w:lvl>
    <w:lvl w:ilvl="7">
      <w:start w:val="1"/>
      <w:numFmt w:val="bullet"/>
      <w:lvlText w:val="o"/>
      <w:lvlJc w:val="left"/>
      <w:pPr>
        <w:tabs>
          <w:tab w:val="num" w:pos="0"/>
        </w:tabs>
        <w:ind w:left="5450" w:hanging="360"/>
      </w:pPr>
      <w:rPr>
        <w:rFonts w:ascii="Courier New" w:hAnsi="Courier New" w:cs="Courier New" w:hint="default"/>
      </w:rPr>
    </w:lvl>
    <w:lvl w:ilvl="8">
      <w:start w:val="1"/>
      <w:numFmt w:val="bullet"/>
      <w:lvlText w:val=""/>
      <w:lvlJc w:val="left"/>
      <w:pPr>
        <w:tabs>
          <w:tab w:val="num" w:pos="0"/>
        </w:tabs>
        <w:ind w:left="6170" w:hanging="360"/>
      </w:pPr>
      <w:rPr>
        <w:rFonts w:ascii="Wingdings" w:hAnsi="Wingdings" w:cs="Wingdings" w:hint="default"/>
      </w:rPr>
    </w:lvl>
  </w:abstractNum>
  <w:abstractNum w:abstractNumId="1" w15:restartNumberingAfterBreak="0">
    <w:nsid w:val="1A6C469D"/>
    <w:multiLevelType w:val="multilevel"/>
    <w:tmpl w:val="4FEA50F8"/>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CC24409"/>
    <w:multiLevelType w:val="multilevel"/>
    <w:tmpl w:val="B66CE0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EBB7FD8"/>
    <w:multiLevelType w:val="multilevel"/>
    <w:tmpl w:val="A73AEFFE"/>
    <w:lvl w:ilvl="0">
      <w:start w:val="6"/>
      <w:numFmt w:val="decimal"/>
      <w:lvlText w:val="%1"/>
      <w:lvlJc w:val="left"/>
      <w:pPr>
        <w:tabs>
          <w:tab w:val="num" w:pos="0"/>
        </w:tabs>
        <w:ind w:left="360" w:hanging="360"/>
      </w:pPr>
      <w:rPr>
        <w:rFonts w:cs="Calibri"/>
      </w:rPr>
    </w:lvl>
    <w:lvl w:ilvl="1">
      <w:start w:val="2"/>
      <w:numFmt w:val="decimal"/>
      <w:lvlText w:val="%1.%2"/>
      <w:lvlJc w:val="left"/>
      <w:pPr>
        <w:tabs>
          <w:tab w:val="num" w:pos="0"/>
        </w:tabs>
        <w:ind w:left="360" w:hanging="360"/>
      </w:pPr>
      <w:rPr>
        <w:rFonts w:cs="Calibri"/>
      </w:rPr>
    </w:lvl>
    <w:lvl w:ilvl="2">
      <w:start w:val="1"/>
      <w:numFmt w:val="decimal"/>
      <w:lvlText w:val="%1.%2.%3"/>
      <w:lvlJc w:val="left"/>
      <w:pPr>
        <w:tabs>
          <w:tab w:val="num" w:pos="0"/>
        </w:tabs>
        <w:ind w:left="720" w:hanging="720"/>
      </w:pPr>
      <w:rPr>
        <w:rFonts w:cs="Calibri"/>
      </w:rPr>
    </w:lvl>
    <w:lvl w:ilvl="3">
      <w:start w:val="1"/>
      <w:numFmt w:val="decimal"/>
      <w:lvlText w:val="%1.%2.%3.%4"/>
      <w:lvlJc w:val="left"/>
      <w:pPr>
        <w:tabs>
          <w:tab w:val="num" w:pos="0"/>
        </w:tabs>
        <w:ind w:left="720" w:hanging="720"/>
      </w:pPr>
      <w:rPr>
        <w:rFonts w:cs="Calibri"/>
      </w:rPr>
    </w:lvl>
    <w:lvl w:ilvl="4">
      <w:start w:val="1"/>
      <w:numFmt w:val="decimal"/>
      <w:lvlText w:val="%1.%2.%3.%4.%5"/>
      <w:lvlJc w:val="left"/>
      <w:pPr>
        <w:tabs>
          <w:tab w:val="num" w:pos="0"/>
        </w:tabs>
        <w:ind w:left="1080" w:hanging="1080"/>
      </w:pPr>
      <w:rPr>
        <w:rFonts w:cs="Calibri"/>
      </w:rPr>
    </w:lvl>
    <w:lvl w:ilvl="5">
      <w:start w:val="1"/>
      <w:numFmt w:val="decimal"/>
      <w:lvlText w:val="%1.%2.%3.%4.%5.%6"/>
      <w:lvlJc w:val="left"/>
      <w:pPr>
        <w:tabs>
          <w:tab w:val="num" w:pos="0"/>
        </w:tabs>
        <w:ind w:left="1080" w:hanging="1080"/>
      </w:pPr>
      <w:rPr>
        <w:rFonts w:cs="Calibri"/>
      </w:rPr>
    </w:lvl>
    <w:lvl w:ilvl="6">
      <w:start w:val="1"/>
      <w:numFmt w:val="decimal"/>
      <w:lvlText w:val="%1.%2.%3.%4.%5.%6.%7"/>
      <w:lvlJc w:val="left"/>
      <w:pPr>
        <w:tabs>
          <w:tab w:val="num" w:pos="0"/>
        </w:tabs>
        <w:ind w:left="1440" w:hanging="1440"/>
      </w:pPr>
      <w:rPr>
        <w:rFonts w:cs="Calibri"/>
      </w:rPr>
    </w:lvl>
    <w:lvl w:ilvl="7">
      <w:start w:val="1"/>
      <w:numFmt w:val="decimal"/>
      <w:lvlText w:val="%1.%2.%3.%4.%5.%6.%7.%8"/>
      <w:lvlJc w:val="left"/>
      <w:pPr>
        <w:tabs>
          <w:tab w:val="num" w:pos="0"/>
        </w:tabs>
        <w:ind w:left="1440" w:hanging="1440"/>
      </w:pPr>
      <w:rPr>
        <w:rFonts w:cs="Calibri"/>
      </w:rPr>
    </w:lvl>
    <w:lvl w:ilvl="8">
      <w:start w:val="1"/>
      <w:numFmt w:val="decimal"/>
      <w:lvlText w:val="%1.%2.%3.%4.%5.%6.%7.%8.%9"/>
      <w:lvlJc w:val="left"/>
      <w:pPr>
        <w:tabs>
          <w:tab w:val="num" w:pos="0"/>
        </w:tabs>
        <w:ind w:left="1800" w:hanging="1800"/>
      </w:pPr>
      <w:rPr>
        <w:rFonts w:cs="Calibri"/>
      </w:rPr>
    </w:lvl>
  </w:abstractNum>
  <w:abstractNum w:abstractNumId="4" w15:restartNumberingAfterBreak="0">
    <w:nsid w:val="45940A5A"/>
    <w:multiLevelType w:val="multilevel"/>
    <w:tmpl w:val="C1B0FEC0"/>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4DE63F26"/>
    <w:multiLevelType w:val="multilevel"/>
    <w:tmpl w:val="CBE006B2"/>
    <w:lvl w:ilvl="0">
      <w:start w:val="1"/>
      <w:numFmt w:val="low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761435F2"/>
    <w:multiLevelType w:val="multilevel"/>
    <w:tmpl w:val="87343A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E5D7C94"/>
    <w:multiLevelType w:val="multilevel"/>
    <w:tmpl w:val="05EEB8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68102327">
    <w:abstractNumId w:val="7"/>
  </w:num>
  <w:num w:numId="2" w16cid:durableId="1599561299">
    <w:abstractNumId w:val="0"/>
  </w:num>
  <w:num w:numId="3" w16cid:durableId="2142258468">
    <w:abstractNumId w:val="1"/>
  </w:num>
  <w:num w:numId="4" w16cid:durableId="2067021011">
    <w:abstractNumId w:val="4"/>
  </w:num>
  <w:num w:numId="5" w16cid:durableId="922497328">
    <w:abstractNumId w:val="5"/>
  </w:num>
  <w:num w:numId="6" w16cid:durableId="1526090425">
    <w:abstractNumId w:val="2"/>
  </w:num>
  <w:num w:numId="7" w16cid:durableId="2144227447">
    <w:abstractNumId w:val="3"/>
  </w:num>
  <w:num w:numId="8" w16cid:durableId="1726640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D8"/>
    <w:rsid w:val="00032C7F"/>
    <w:rsid w:val="000605D5"/>
    <w:rsid w:val="0007006D"/>
    <w:rsid w:val="000C48AC"/>
    <w:rsid w:val="00111D08"/>
    <w:rsid w:val="001252F6"/>
    <w:rsid w:val="00177322"/>
    <w:rsid w:val="001838E5"/>
    <w:rsid w:val="00212C64"/>
    <w:rsid w:val="00225076"/>
    <w:rsid w:val="002352FD"/>
    <w:rsid w:val="002467D5"/>
    <w:rsid w:val="00250B23"/>
    <w:rsid w:val="00250F3A"/>
    <w:rsid w:val="00263A47"/>
    <w:rsid w:val="002876B1"/>
    <w:rsid w:val="002B26DB"/>
    <w:rsid w:val="002B605F"/>
    <w:rsid w:val="002C6F0B"/>
    <w:rsid w:val="002E5411"/>
    <w:rsid w:val="002E5510"/>
    <w:rsid w:val="002E673A"/>
    <w:rsid w:val="00334E51"/>
    <w:rsid w:val="00340755"/>
    <w:rsid w:val="00351554"/>
    <w:rsid w:val="003540A9"/>
    <w:rsid w:val="00377067"/>
    <w:rsid w:val="00393592"/>
    <w:rsid w:val="003935E1"/>
    <w:rsid w:val="003B546D"/>
    <w:rsid w:val="003B60AC"/>
    <w:rsid w:val="003C2BB8"/>
    <w:rsid w:val="003D2B3A"/>
    <w:rsid w:val="003E3A6D"/>
    <w:rsid w:val="003F335D"/>
    <w:rsid w:val="00412319"/>
    <w:rsid w:val="00462F5C"/>
    <w:rsid w:val="004647E4"/>
    <w:rsid w:val="004917CB"/>
    <w:rsid w:val="004F7F70"/>
    <w:rsid w:val="005053B5"/>
    <w:rsid w:val="005348F5"/>
    <w:rsid w:val="005434ED"/>
    <w:rsid w:val="005472EB"/>
    <w:rsid w:val="0055129E"/>
    <w:rsid w:val="005753BC"/>
    <w:rsid w:val="005A3A1F"/>
    <w:rsid w:val="005A719C"/>
    <w:rsid w:val="005C5A19"/>
    <w:rsid w:val="005F28E7"/>
    <w:rsid w:val="0061015C"/>
    <w:rsid w:val="0063201F"/>
    <w:rsid w:val="0065405E"/>
    <w:rsid w:val="00685EAE"/>
    <w:rsid w:val="006A4BE4"/>
    <w:rsid w:val="006B070C"/>
    <w:rsid w:val="006C680B"/>
    <w:rsid w:val="006E2502"/>
    <w:rsid w:val="006F0122"/>
    <w:rsid w:val="006F7BBF"/>
    <w:rsid w:val="00703AC1"/>
    <w:rsid w:val="00745257"/>
    <w:rsid w:val="00795D20"/>
    <w:rsid w:val="007A5146"/>
    <w:rsid w:val="007D1B11"/>
    <w:rsid w:val="007D5936"/>
    <w:rsid w:val="007F07F4"/>
    <w:rsid w:val="00822AD8"/>
    <w:rsid w:val="0083227E"/>
    <w:rsid w:val="00835EF8"/>
    <w:rsid w:val="008362DA"/>
    <w:rsid w:val="00846278"/>
    <w:rsid w:val="008D2A48"/>
    <w:rsid w:val="008D6669"/>
    <w:rsid w:val="008D6DB9"/>
    <w:rsid w:val="00966649"/>
    <w:rsid w:val="009A77DB"/>
    <w:rsid w:val="009D6558"/>
    <w:rsid w:val="009D7123"/>
    <w:rsid w:val="009F67C8"/>
    <w:rsid w:val="00A621B5"/>
    <w:rsid w:val="00A6746A"/>
    <w:rsid w:val="00A72809"/>
    <w:rsid w:val="00AB05EE"/>
    <w:rsid w:val="00AB79A3"/>
    <w:rsid w:val="00AD2063"/>
    <w:rsid w:val="00AD7543"/>
    <w:rsid w:val="00B204AB"/>
    <w:rsid w:val="00B301F9"/>
    <w:rsid w:val="00B31F0F"/>
    <w:rsid w:val="00B33EBA"/>
    <w:rsid w:val="00B61F78"/>
    <w:rsid w:val="00B907F0"/>
    <w:rsid w:val="00BC65BA"/>
    <w:rsid w:val="00BD5F73"/>
    <w:rsid w:val="00C00606"/>
    <w:rsid w:val="00C31F70"/>
    <w:rsid w:val="00C473C8"/>
    <w:rsid w:val="00C54574"/>
    <w:rsid w:val="00C7770E"/>
    <w:rsid w:val="00C92BE6"/>
    <w:rsid w:val="00C97024"/>
    <w:rsid w:val="00CA237A"/>
    <w:rsid w:val="00CD24A9"/>
    <w:rsid w:val="00CE48B1"/>
    <w:rsid w:val="00CF428C"/>
    <w:rsid w:val="00D03032"/>
    <w:rsid w:val="00D12C86"/>
    <w:rsid w:val="00D93CDC"/>
    <w:rsid w:val="00D95BF1"/>
    <w:rsid w:val="00DA7929"/>
    <w:rsid w:val="00DB1837"/>
    <w:rsid w:val="00DB1E3B"/>
    <w:rsid w:val="00DC07C3"/>
    <w:rsid w:val="00DC5E70"/>
    <w:rsid w:val="00DD2A16"/>
    <w:rsid w:val="00E25716"/>
    <w:rsid w:val="00E31033"/>
    <w:rsid w:val="00E57180"/>
    <w:rsid w:val="00E658EA"/>
    <w:rsid w:val="00E96EBF"/>
    <w:rsid w:val="00EA1CBD"/>
    <w:rsid w:val="00EC382A"/>
    <w:rsid w:val="00EE5098"/>
    <w:rsid w:val="00EE549B"/>
    <w:rsid w:val="00F149CE"/>
    <w:rsid w:val="00F227CF"/>
    <w:rsid w:val="00F354DE"/>
    <w:rsid w:val="00F470C0"/>
    <w:rsid w:val="00F7103A"/>
    <w:rsid w:val="00F80D0B"/>
    <w:rsid w:val="00F91FA7"/>
    <w:rsid w:val="00FB631A"/>
    <w:rsid w:val="00FF3A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392AB"/>
  <w15:docId w15:val="{02555043-91CA-454E-AE0A-3C039F4C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B5CA5"/>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1"/>
    <w:uiPriority w:val="9"/>
    <w:qFormat/>
    <w:rsid w:val="002B5CA5"/>
    <w:rPr>
      <w:rFonts w:ascii="Times New Roman" w:eastAsia="Times New Roman" w:hAnsi="Times New Roman" w:cs="Times New Roman"/>
      <w:b/>
      <w:bCs/>
      <w:caps/>
      <w:kern w:val="2"/>
      <w:sz w:val="28"/>
      <w:szCs w:val="28"/>
      <w:lang w:eastAsia="sk-SK"/>
    </w:rPr>
  </w:style>
  <w:style w:type="character" w:customStyle="1" w:styleId="Nadpis2Char">
    <w:name w:val="Nadpis 2 Char"/>
    <w:basedOn w:val="Predvolenpsmoodseku"/>
    <w:link w:val="Nadpis21"/>
    <w:uiPriority w:val="9"/>
    <w:qFormat/>
    <w:rsid w:val="00FD79CA"/>
    <w:rPr>
      <w:rFonts w:ascii="Times New Roman" w:eastAsiaTheme="majorEastAsia" w:hAnsi="Times New Roman" w:cstheme="majorBidi"/>
      <w:b/>
      <w:bCs/>
      <w:sz w:val="28"/>
      <w:szCs w:val="26"/>
      <w:lang w:val="en-US"/>
    </w:rPr>
  </w:style>
  <w:style w:type="character" w:customStyle="1" w:styleId="Nadpis3Char">
    <w:name w:val="Nadpis 3 Char"/>
    <w:basedOn w:val="Predvolenpsmoodseku"/>
    <w:link w:val="Nadpis31"/>
    <w:uiPriority w:val="9"/>
    <w:qFormat/>
    <w:rsid w:val="002B5CA5"/>
    <w:rPr>
      <w:rFonts w:ascii="Times New Roman" w:eastAsia="Times New Roman" w:hAnsi="Times New Roman" w:cstheme="majorBidi"/>
      <w:b/>
      <w:bCs/>
      <w:sz w:val="24"/>
      <w:lang w:val="en-US"/>
    </w:rPr>
  </w:style>
  <w:style w:type="character" w:customStyle="1" w:styleId="Nadpis4Char">
    <w:name w:val="Nadpis 4 Char"/>
    <w:basedOn w:val="Predvolenpsmoodseku"/>
    <w:link w:val="Nadpis41"/>
    <w:uiPriority w:val="9"/>
    <w:semiHidden/>
    <w:qFormat/>
    <w:rsid w:val="002B5CA5"/>
    <w:rPr>
      <w:rFonts w:asciiTheme="majorHAnsi" w:eastAsiaTheme="majorEastAsia" w:hAnsiTheme="majorHAnsi" w:cstheme="majorBidi"/>
      <w:i/>
      <w:iCs/>
      <w:color w:val="2F5496" w:themeColor="accent1" w:themeShade="BF"/>
      <w:lang w:val="en-US"/>
    </w:rPr>
  </w:style>
  <w:style w:type="character" w:customStyle="1" w:styleId="HlavikaChar">
    <w:name w:val="Hlavička Char"/>
    <w:basedOn w:val="Predvolenpsmoodseku"/>
    <w:link w:val="Hlavika1"/>
    <w:uiPriority w:val="99"/>
    <w:qFormat/>
    <w:rsid w:val="00E6579F"/>
  </w:style>
  <w:style w:type="character" w:customStyle="1" w:styleId="PtaChar">
    <w:name w:val="Päta Char"/>
    <w:basedOn w:val="Predvolenpsmoodseku"/>
    <w:link w:val="Pta1"/>
    <w:uiPriority w:val="99"/>
    <w:qFormat/>
    <w:rsid w:val="00E6579F"/>
  </w:style>
  <w:style w:type="character" w:customStyle="1" w:styleId="Internetovodkaz">
    <w:name w:val="Internetový odkaz"/>
    <w:basedOn w:val="Predvolenpsmoodseku"/>
    <w:uiPriority w:val="99"/>
    <w:unhideWhenUsed/>
    <w:rsid w:val="00484E1F"/>
    <w:rPr>
      <w:color w:val="0563C1" w:themeColor="hyperlink"/>
      <w:u w:val="single"/>
    </w:rPr>
  </w:style>
  <w:style w:type="character" w:customStyle="1" w:styleId="Nevyrieenzmienka1">
    <w:name w:val="Nevyriešená zmienka1"/>
    <w:basedOn w:val="Predvolenpsmoodseku"/>
    <w:uiPriority w:val="99"/>
    <w:semiHidden/>
    <w:unhideWhenUsed/>
    <w:qFormat/>
    <w:rsid w:val="00FA79AA"/>
    <w:rPr>
      <w:color w:val="605E5C"/>
      <w:shd w:val="clear" w:color="auto" w:fill="E1DFDD"/>
    </w:rPr>
  </w:style>
  <w:style w:type="character" w:styleId="Odkaznakomentr">
    <w:name w:val="annotation reference"/>
    <w:basedOn w:val="Predvolenpsmoodseku"/>
    <w:uiPriority w:val="99"/>
    <w:semiHidden/>
    <w:unhideWhenUsed/>
    <w:qFormat/>
    <w:rsid w:val="00130EF7"/>
    <w:rPr>
      <w:sz w:val="16"/>
      <w:szCs w:val="16"/>
    </w:rPr>
  </w:style>
  <w:style w:type="character" w:customStyle="1" w:styleId="TextkomentraChar">
    <w:name w:val="Text komentára Char"/>
    <w:basedOn w:val="Predvolenpsmoodseku"/>
    <w:link w:val="Textkomentra"/>
    <w:uiPriority w:val="99"/>
    <w:qFormat/>
    <w:rsid w:val="00130EF7"/>
    <w:rPr>
      <w:sz w:val="20"/>
      <w:szCs w:val="20"/>
    </w:rPr>
  </w:style>
  <w:style w:type="character" w:customStyle="1" w:styleId="PredmetkomentraChar">
    <w:name w:val="Predmet komentára Char"/>
    <w:basedOn w:val="TextkomentraChar"/>
    <w:link w:val="Predmetkomentra"/>
    <w:uiPriority w:val="99"/>
    <w:semiHidden/>
    <w:qFormat/>
    <w:rsid w:val="00130EF7"/>
    <w:rPr>
      <w:b/>
      <w:bCs/>
      <w:sz w:val="20"/>
      <w:szCs w:val="20"/>
    </w:rPr>
  </w:style>
  <w:style w:type="character" w:customStyle="1" w:styleId="TextbublinyChar">
    <w:name w:val="Text bubliny Char"/>
    <w:basedOn w:val="Predvolenpsmoodseku"/>
    <w:link w:val="Textbubliny"/>
    <w:uiPriority w:val="99"/>
    <w:semiHidden/>
    <w:qFormat/>
    <w:rsid w:val="00130EF7"/>
    <w:rPr>
      <w:rFonts w:ascii="Segoe UI" w:hAnsi="Segoe UI" w:cs="Segoe UI"/>
      <w:sz w:val="18"/>
      <w:szCs w:val="18"/>
    </w:rPr>
  </w:style>
  <w:style w:type="character" w:styleId="Vrazn">
    <w:name w:val="Strong"/>
    <w:basedOn w:val="Predvolenpsmoodseku"/>
    <w:uiPriority w:val="22"/>
    <w:qFormat/>
    <w:rsid w:val="002B5CA5"/>
    <w:rPr>
      <w:b/>
      <w:bCs/>
    </w:rPr>
  </w:style>
  <w:style w:type="character" w:customStyle="1" w:styleId="TextpoznmkypodiarouChar">
    <w:name w:val="Text poznámky pod čiarou Char"/>
    <w:basedOn w:val="Predvolenpsmoodseku"/>
    <w:link w:val="Textpoznmkypodiarou1"/>
    <w:uiPriority w:val="99"/>
    <w:qFormat/>
    <w:rsid w:val="002B5CA5"/>
    <w:rPr>
      <w:sz w:val="20"/>
      <w:szCs w:val="20"/>
      <w:lang w:val="en-US"/>
    </w:rPr>
  </w:style>
  <w:style w:type="character" w:customStyle="1" w:styleId="Ukotveniepoznmkypodiarou">
    <w:name w:val="Ukotvenie poznámky pod čiarou"/>
    <w:rsid w:val="0071453F"/>
    <w:rPr>
      <w:vertAlign w:val="superscript"/>
    </w:rPr>
  </w:style>
  <w:style w:type="character" w:customStyle="1" w:styleId="FootnoteCharacters">
    <w:name w:val="Footnote Characters"/>
    <w:basedOn w:val="Predvolenpsmoodseku"/>
    <w:uiPriority w:val="99"/>
    <w:semiHidden/>
    <w:unhideWhenUsed/>
    <w:qFormat/>
    <w:rsid w:val="002B5CA5"/>
    <w:rPr>
      <w:vertAlign w:val="superscript"/>
    </w:rPr>
  </w:style>
  <w:style w:type="character" w:customStyle="1" w:styleId="PredformtovanHTMLChar">
    <w:name w:val="Predformátované HTML Char"/>
    <w:basedOn w:val="Predvolenpsmoodseku"/>
    <w:link w:val="PredformtovanHTML"/>
    <w:uiPriority w:val="99"/>
    <w:semiHidden/>
    <w:qFormat/>
    <w:rsid w:val="002B5CA5"/>
    <w:rPr>
      <w:rFonts w:ascii="Courier New" w:eastAsia="Times New Roman" w:hAnsi="Courier New" w:cs="Courier New"/>
      <w:sz w:val="20"/>
      <w:szCs w:val="20"/>
      <w:lang w:val="en-US" w:eastAsia="en-GB"/>
    </w:rPr>
  </w:style>
  <w:style w:type="character" w:customStyle="1" w:styleId="y2iqfc">
    <w:name w:val="y2iqfc"/>
    <w:basedOn w:val="Predvolenpsmoodseku"/>
    <w:qFormat/>
    <w:rsid w:val="002B5CA5"/>
  </w:style>
  <w:style w:type="character" w:customStyle="1" w:styleId="PodtitulChar">
    <w:name w:val="Podtitul Char"/>
    <w:basedOn w:val="Predvolenpsmoodseku"/>
    <w:link w:val="Podtitul"/>
    <w:uiPriority w:val="11"/>
    <w:qFormat/>
    <w:rsid w:val="002B5CA5"/>
    <w:rPr>
      <w:rFonts w:eastAsiaTheme="minorEastAsia"/>
      <w:color w:val="5A5A5A" w:themeColor="text1" w:themeTint="A5"/>
      <w:spacing w:val="15"/>
      <w:lang w:val="en-US"/>
    </w:rPr>
  </w:style>
  <w:style w:type="character" w:customStyle="1" w:styleId="Navtveninternetovodkaz">
    <w:name w:val="Navštívený internetový odkaz"/>
    <w:basedOn w:val="Predvolenpsmoodseku"/>
    <w:uiPriority w:val="99"/>
    <w:semiHidden/>
    <w:unhideWhenUsed/>
    <w:rsid w:val="00C77B69"/>
    <w:rPr>
      <w:color w:val="954F72" w:themeColor="followedHyperlink"/>
      <w:u w:val="single"/>
    </w:rPr>
  </w:style>
  <w:style w:type="character" w:customStyle="1" w:styleId="redactor-component">
    <w:name w:val="redactor-component"/>
    <w:basedOn w:val="Predvolenpsmoodseku"/>
    <w:qFormat/>
    <w:rsid w:val="00FD79CA"/>
  </w:style>
  <w:style w:type="character" w:customStyle="1" w:styleId="ZkladntextChar">
    <w:name w:val="Základný text Char"/>
    <w:basedOn w:val="Predvolenpsmoodseku"/>
    <w:link w:val="Zkladntext"/>
    <w:semiHidden/>
    <w:qFormat/>
    <w:rsid w:val="005F178E"/>
    <w:rPr>
      <w:rFonts w:ascii="Arial" w:eastAsia="Times New Roman" w:hAnsi="Arial" w:cs="Arial"/>
      <w:szCs w:val="24"/>
      <w:lang w:eastAsia="cs-CZ"/>
    </w:rPr>
  </w:style>
  <w:style w:type="character" w:customStyle="1" w:styleId="Odkaznaregister">
    <w:name w:val="Odkaz na register"/>
    <w:qFormat/>
    <w:rsid w:val="0071453F"/>
  </w:style>
  <w:style w:type="character" w:customStyle="1" w:styleId="Znakyprepoznmkupodiarou">
    <w:name w:val="Znaky pre poznámku pod čiarou"/>
    <w:qFormat/>
    <w:rsid w:val="0071453F"/>
  </w:style>
  <w:style w:type="character" w:customStyle="1" w:styleId="Ukotveniekoncovejpoznmky">
    <w:name w:val="Ukotvenie koncovej poznámky"/>
    <w:rsid w:val="0071453F"/>
    <w:rPr>
      <w:vertAlign w:val="superscript"/>
    </w:rPr>
  </w:style>
  <w:style w:type="character" w:customStyle="1" w:styleId="Znakyprekoncovpoznmku">
    <w:name w:val="Znaky pre koncovú poznámku"/>
    <w:qFormat/>
    <w:rsid w:val="0071453F"/>
  </w:style>
  <w:style w:type="character" w:customStyle="1" w:styleId="HlavikaChar1">
    <w:name w:val="Hlavička Char1"/>
    <w:basedOn w:val="Predvolenpsmoodseku"/>
    <w:link w:val="Hlavika"/>
    <w:uiPriority w:val="99"/>
    <w:qFormat/>
    <w:rsid w:val="003F452D"/>
  </w:style>
  <w:style w:type="character" w:customStyle="1" w:styleId="PtaChar1">
    <w:name w:val="Päta Char1"/>
    <w:basedOn w:val="Predvolenpsmoodseku"/>
    <w:link w:val="Pta"/>
    <w:uiPriority w:val="99"/>
    <w:qFormat/>
    <w:rsid w:val="003F452D"/>
  </w:style>
  <w:style w:type="character" w:customStyle="1" w:styleId="Nevyrieenzmienka2">
    <w:name w:val="Nevyriešená zmienka2"/>
    <w:basedOn w:val="Predvolenpsmoodseku"/>
    <w:uiPriority w:val="99"/>
    <w:semiHidden/>
    <w:unhideWhenUsed/>
    <w:qFormat/>
    <w:rsid w:val="00484E1F"/>
    <w:rPr>
      <w:color w:val="605E5C"/>
      <w:shd w:val="clear" w:color="auto" w:fill="E1DFDD"/>
    </w:rPr>
  </w:style>
  <w:style w:type="paragraph" w:customStyle="1" w:styleId="Nadpis">
    <w:name w:val="Nadpis"/>
    <w:basedOn w:val="Normlny"/>
    <w:next w:val="Zkladntext"/>
    <w:qFormat/>
    <w:rsid w:val="0071453F"/>
    <w:pPr>
      <w:keepNext/>
      <w:spacing w:before="240" w:after="120"/>
    </w:pPr>
    <w:rPr>
      <w:rFonts w:ascii="Carlito" w:eastAsia="Noto Sans SC Regular" w:hAnsi="Carlito" w:cs="Noto Sans Devanagari"/>
      <w:sz w:val="28"/>
      <w:szCs w:val="28"/>
    </w:rPr>
  </w:style>
  <w:style w:type="paragraph" w:styleId="Zkladntext">
    <w:name w:val="Body Text"/>
    <w:basedOn w:val="Normlny"/>
    <w:link w:val="ZkladntextChar"/>
    <w:semiHidden/>
    <w:unhideWhenUsed/>
    <w:rsid w:val="005F178E"/>
    <w:pPr>
      <w:spacing w:after="0" w:line="240" w:lineRule="auto"/>
    </w:pPr>
    <w:rPr>
      <w:rFonts w:ascii="Arial" w:eastAsia="Times New Roman" w:hAnsi="Arial" w:cs="Arial"/>
      <w:szCs w:val="24"/>
      <w:lang w:eastAsia="cs-CZ"/>
    </w:rPr>
  </w:style>
  <w:style w:type="paragraph" w:styleId="Zoznam">
    <w:name w:val="List"/>
    <w:basedOn w:val="Zkladntext"/>
    <w:rsid w:val="0071453F"/>
    <w:rPr>
      <w:rFonts w:cs="Noto Sans Devanagari"/>
    </w:rPr>
  </w:style>
  <w:style w:type="paragraph" w:styleId="Popis">
    <w:name w:val="caption"/>
    <w:basedOn w:val="Normlny"/>
    <w:qFormat/>
    <w:rsid w:val="006F0122"/>
    <w:pPr>
      <w:suppressLineNumbers/>
      <w:spacing w:before="120" w:after="120"/>
    </w:pPr>
    <w:rPr>
      <w:rFonts w:cs="Noto Sans Devanagari"/>
      <w:i/>
      <w:iCs/>
      <w:sz w:val="24"/>
      <w:szCs w:val="24"/>
    </w:rPr>
  </w:style>
  <w:style w:type="paragraph" w:customStyle="1" w:styleId="Index">
    <w:name w:val="Index"/>
    <w:basedOn w:val="Normlny"/>
    <w:qFormat/>
    <w:rsid w:val="0071453F"/>
    <w:pPr>
      <w:suppressLineNumbers/>
    </w:pPr>
    <w:rPr>
      <w:rFonts w:cs="Noto Sans Devanagari"/>
    </w:rPr>
  </w:style>
  <w:style w:type="paragraph" w:customStyle="1" w:styleId="Nadpis11">
    <w:name w:val="Nadpis 11"/>
    <w:basedOn w:val="Normlny"/>
    <w:link w:val="Nadpis1Char"/>
    <w:autoRedefine/>
    <w:uiPriority w:val="9"/>
    <w:qFormat/>
    <w:rsid w:val="002B5CA5"/>
    <w:pPr>
      <w:spacing w:beforeAutospacing="1" w:afterAutospacing="1" w:line="240" w:lineRule="auto"/>
      <w:ind w:left="357" w:hanging="357"/>
      <w:jc w:val="center"/>
      <w:outlineLvl w:val="0"/>
    </w:pPr>
    <w:rPr>
      <w:rFonts w:ascii="Times New Roman" w:eastAsia="Times New Roman" w:hAnsi="Times New Roman" w:cs="Times New Roman"/>
      <w:b/>
      <w:bCs/>
      <w:caps/>
      <w:kern w:val="2"/>
      <w:sz w:val="28"/>
      <w:szCs w:val="28"/>
      <w:lang w:eastAsia="sk-SK"/>
    </w:rPr>
  </w:style>
  <w:style w:type="paragraph" w:customStyle="1" w:styleId="Nadpis21">
    <w:name w:val="Nadpis 21"/>
    <w:basedOn w:val="Normlny"/>
    <w:next w:val="Normlny"/>
    <w:link w:val="Nadpis2Char"/>
    <w:autoRedefine/>
    <w:uiPriority w:val="9"/>
    <w:unhideWhenUsed/>
    <w:qFormat/>
    <w:rsid w:val="00FD79CA"/>
    <w:pPr>
      <w:keepNext/>
      <w:keepLines/>
      <w:spacing w:after="0" w:line="240" w:lineRule="auto"/>
      <w:ind w:left="720" w:hanging="360"/>
      <w:jc w:val="center"/>
      <w:outlineLvl w:val="1"/>
    </w:pPr>
    <w:rPr>
      <w:rFonts w:ascii="Times New Roman" w:eastAsiaTheme="majorEastAsia" w:hAnsi="Times New Roman" w:cstheme="majorBidi"/>
      <w:b/>
      <w:bCs/>
      <w:sz w:val="28"/>
      <w:szCs w:val="26"/>
    </w:rPr>
  </w:style>
  <w:style w:type="paragraph" w:customStyle="1" w:styleId="Nadpis31">
    <w:name w:val="Nadpis 31"/>
    <w:basedOn w:val="Normlny"/>
    <w:next w:val="Normlny"/>
    <w:link w:val="Nadpis3Char"/>
    <w:autoRedefine/>
    <w:uiPriority w:val="9"/>
    <w:unhideWhenUsed/>
    <w:qFormat/>
    <w:rsid w:val="002B5CA5"/>
    <w:pPr>
      <w:keepNext/>
      <w:keepLines/>
      <w:spacing w:after="0" w:line="276" w:lineRule="auto"/>
      <w:ind w:left="357" w:hanging="357"/>
      <w:outlineLvl w:val="2"/>
    </w:pPr>
    <w:rPr>
      <w:rFonts w:ascii="Times New Roman" w:eastAsia="Times New Roman" w:hAnsi="Times New Roman" w:cstheme="majorBidi"/>
      <w:b/>
      <w:bCs/>
      <w:sz w:val="24"/>
    </w:rPr>
  </w:style>
  <w:style w:type="paragraph" w:customStyle="1" w:styleId="Nadpis41">
    <w:name w:val="Nadpis 41"/>
    <w:basedOn w:val="Normlny"/>
    <w:next w:val="Normlny"/>
    <w:link w:val="Nadpis4Char"/>
    <w:uiPriority w:val="9"/>
    <w:semiHidden/>
    <w:unhideWhenUsed/>
    <w:qFormat/>
    <w:rsid w:val="002B5CA5"/>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customStyle="1" w:styleId="Popis1">
    <w:name w:val="Popis1"/>
    <w:basedOn w:val="Normlny"/>
    <w:qFormat/>
    <w:rsid w:val="0071453F"/>
    <w:pPr>
      <w:suppressLineNumbers/>
      <w:spacing w:before="120" w:after="120"/>
    </w:pPr>
    <w:rPr>
      <w:rFonts w:cs="Noto Sans Devanagari"/>
      <w:i/>
      <w:iCs/>
      <w:sz w:val="24"/>
      <w:szCs w:val="24"/>
    </w:rPr>
  </w:style>
  <w:style w:type="paragraph" w:customStyle="1" w:styleId="Hlavikaapta">
    <w:name w:val="Hlavička a päta"/>
    <w:basedOn w:val="Normlny"/>
    <w:qFormat/>
    <w:rsid w:val="0071453F"/>
  </w:style>
  <w:style w:type="paragraph" w:customStyle="1" w:styleId="Hlavika1">
    <w:name w:val="Hlavička1"/>
    <w:basedOn w:val="Normlny"/>
    <w:link w:val="HlavikaChar"/>
    <w:uiPriority w:val="99"/>
    <w:unhideWhenUsed/>
    <w:qFormat/>
    <w:rsid w:val="00E6579F"/>
    <w:pPr>
      <w:tabs>
        <w:tab w:val="center" w:pos="4536"/>
        <w:tab w:val="right" w:pos="9072"/>
      </w:tabs>
      <w:spacing w:after="0" w:line="240" w:lineRule="auto"/>
    </w:pPr>
  </w:style>
  <w:style w:type="paragraph" w:customStyle="1" w:styleId="Pta1">
    <w:name w:val="Päta1"/>
    <w:basedOn w:val="Normlny"/>
    <w:link w:val="PtaChar"/>
    <w:uiPriority w:val="99"/>
    <w:unhideWhenUsed/>
    <w:qFormat/>
    <w:rsid w:val="00E6579F"/>
    <w:pPr>
      <w:tabs>
        <w:tab w:val="center" w:pos="4536"/>
        <w:tab w:val="right" w:pos="9072"/>
      </w:tabs>
      <w:spacing w:after="0" w:line="240" w:lineRule="auto"/>
    </w:pPr>
  </w:style>
  <w:style w:type="paragraph" w:styleId="Odsekzoznamu">
    <w:name w:val="List Paragraph"/>
    <w:basedOn w:val="Normlny"/>
    <w:uiPriority w:val="34"/>
    <w:qFormat/>
    <w:rsid w:val="00E6579F"/>
    <w:pPr>
      <w:ind w:left="720"/>
      <w:contextualSpacing/>
    </w:pPr>
  </w:style>
  <w:style w:type="paragraph" w:styleId="Normlnywebov">
    <w:name w:val="Normal (Web)"/>
    <w:basedOn w:val="Normlny"/>
    <w:uiPriority w:val="99"/>
    <w:unhideWhenUsed/>
    <w:qFormat/>
    <w:rsid w:val="00F43DDA"/>
    <w:pPr>
      <w:spacing w:beforeAutospacing="1" w:afterAutospacing="1" w:line="240" w:lineRule="auto"/>
    </w:pPr>
    <w:rPr>
      <w:rFonts w:ascii="Times New Roman" w:eastAsiaTheme="minorEastAsia" w:hAnsi="Times New Roman" w:cs="Times New Roman"/>
      <w:sz w:val="24"/>
      <w:szCs w:val="24"/>
      <w:lang w:eastAsia="sk-SK"/>
    </w:rPr>
  </w:style>
  <w:style w:type="paragraph" w:styleId="Textkomentra">
    <w:name w:val="annotation text"/>
    <w:basedOn w:val="Normlny"/>
    <w:link w:val="TextkomentraChar"/>
    <w:uiPriority w:val="99"/>
    <w:unhideWhenUsed/>
    <w:qFormat/>
    <w:rsid w:val="00130EF7"/>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130EF7"/>
    <w:rPr>
      <w:b/>
      <w:bCs/>
    </w:rPr>
  </w:style>
  <w:style w:type="paragraph" w:styleId="Textbubliny">
    <w:name w:val="Balloon Text"/>
    <w:basedOn w:val="Normlny"/>
    <w:link w:val="TextbublinyChar"/>
    <w:uiPriority w:val="99"/>
    <w:semiHidden/>
    <w:unhideWhenUsed/>
    <w:qFormat/>
    <w:rsid w:val="00130EF7"/>
    <w:pPr>
      <w:spacing w:after="0" w:line="240" w:lineRule="auto"/>
    </w:pPr>
    <w:rPr>
      <w:rFonts w:ascii="Segoe UI" w:hAnsi="Segoe UI" w:cs="Segoe UI"/>
      <w:sz w:val="18"/>
      <w:szCs w:val="18"/>
    </w:rPr>
  </w:style>
  <w:style w:type="paragraph" w:customStyle="1" w:styleId="Default">
    <w:name w:val="Default"/>
    <w:qFormat/>
    <w:rsid w:val="002B5CA5"/>
    <w:rPr>
      <w:rFonts w:ascii="Roboto" w:eastAsia="Calibri" w:hAnsi="Roboto" w:cs="Roboto"/>
      <w:color w:val="000000"/>
      <w:sz w:val="24"/>
      <w:szCs w:val="24"/>
    </w:rPr>
  </w:style>
  <w:style w:type="paragraph" w:customStyle="1" w:styleId="Textpoznmkypodiarou1">
    <w:name w:val="Text poznámky pod čiarou1"/>
    <w:basedOn w:val="Normlny"/>
    <w:link w:val="TextpoznmkypodiarouChar"/>
    <w:uiPriority w:val="99"/>
    <w:unhideWhenUsed/>
    <w:qFormat/>
    <w:rsid w:val="002B5CA5"/>
    <w:pPr>
      <w:spacing w:after="0" w:line="240" w:lineRule="auto"/>
    </w:pPr>
    <w:rPr>
      <w:sz w:val="20"/>
      <w:szCs w:val="20"/>
    </w:rPr>
  </w:style>
  <w:style w:type="paragraph" w:styleId="PredformtovanHTML">
    <w:name w:val="HTML Preformatted"/>
    <w:basedOn w:val="Normlny"/>
    <w:link w:val="PredformtovanHTMLChar"/>
    <w:uiPriority w:val="99"/>
    <w:semiHidden/>
    <w:unhideWhenUsed/>
    <w:qFormat/>
    <w:rsid w:val="002B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paragraph" w:styleId="Hlavikaobsahu">
    <w:name w:val="TOC Heading"/>
    <w:basedOn w:val="Nadpis11"/>
    <w:next w:val="Normlny"/>
    <w:uiPriority w:val="39"/>
    <w:unhideWhenUsed/>
    <w:qFormat/>
    <w:rsid w:val="002B5CA5"/>
    <w:pPr>
      <w:keepNext/>
      <w:keepLines/>
      <w:spacing w:before="240" w:beforeAutospacing="0" w:after="0" w:afterAutospacing="0" w:line="259" w:lineRule="auto"/>
      <w:ind w:left="0" w:firstLine="0"/>
      <w:jc w:val="left"/>
    </w:pPr>
    <w:rPr>
      <w:rFonts w:asciiTheme="majorHAnsi" w:eastAsiaTheme="majorEastAsia" w:hAnsiTheme="majorHAnsi" w:cstheme="majorBidi"/>
      <w:b w:val="0"/>
      <w:bCs w:val="0"/>
      <w:caps w:val="0"/>
      <w:color w:val="2F5496" w:themeColor="accent1" w:themeShade="BF"/>
      <w:kern w:val="0"/>
      <w:sz w:val="32"/>
      <w:szCs w:val="32"/>
      <w:lang w:eastAsia="en-GB"/>
    </w:rPr>
  </w:style>
  <w:style w:type="paragraph" w:customStyle="1" w:styleId="Obsah11">
    <w:name w:val="Obsah 11"/>
    <w:basedOn w:val="Normlny"/>
    <w:next w:val="Normlny"/>
    <w:autoRedefine/>
    <w:uiPriority w:val="39"/>
    <w:unhideWhenUsed/>
    <w:qFormat/>
    <w:rsid w:val="002B5CA5"/>
    <w:pPr>
      <w:spacing w:after="100" w:line="276" w:lineRule="auto"/>
    </w:pPr>
  </w:style>
  <w:style w:type="paragraph" w:customStyle="1" w:styleId="Obsah21">
    <w:name w:val="Obsah 21"/>
    <w:basedOn w:val="Normlny"/>
    <w:next w:val="Normlny"/>
    <w:autoRedefine/>
    <w:uiPriority w:val="39"/>
    <w:unhideWhenUsed/>
    <w:qFormat/>
    <w:rsid w:val="002B5CA5"/>
    <w:pPr>
      <w:spacing w:after="100" w:line="276" w:lineRule="auto"/>
      <w:ind w:left="220"/>
    </w:pPr>
  </w:style>
  <w:style w:type="paragraph" w:customStyle="1" w:styleId="Obsah31">
    <w:name w:val="Obsah 31"/>
    <w:basedOn w:val="Normlny"/>
    <w:next w:val="Normlny"/>
    <w:autoRedefine/>
    <w:uiPriority w:val="39"/>
    <w:unhideWhenUsed/>
    <w:qFormat/>
    <w:rsid w:val="002B5CA5"/>
    <w:pPr>
      <w:spacing w:after="100" w:line="276" w:lineRule="auto"/>
      <w:ind w:left="440"/>
    </w:pPr>
  </w:style>
  <w:style w:type="paragraph" w:styleId="Bezriadkovania">
    <w:name w:val="No Spacing"/>
    <w:uiPriority w:val="1"/>
    <w:qFormat/>
    <w:rsid w:val="002B5CA5"/>
    <w:rPr>
      <w:sz w:val="22"/>
    </w:rPr>
  </w:style>
  <w:style w:type="paragraph" w:styleId="Podtitul">
    <w:name w:val="Subtitle"/>
    <w:basedOn w:val="Normlny"/>
    <w:next w:val="Normlny"/>
    <w:link w:val="PodtitulChar"/>
    <w:uiPriority w:val="11"/>
    <w:qFormat/>
    <w:rsid w:val="002B5CA5"/>
    <w:rPr>
      <w:rFonts w:eastAsiaTheme="minorEastAsia"/>
      <w:color w:val="5A5A5A" w:themeColor="text1" w:themeTint="A5"/>
      <w:spacing w:val="15"/>
    </w:rPr>
  </w:style>
  <w:style w:type="paragraph" w:customStyle="1" w:styleId="western">
    <w:name w:val="western"/>
    <w:basedOn w:val="Normlny"/>
    <w:qFormat/>
    <w:rsid w:val="00003E51"/>
    <w:pPr>
      <w:spacing w:beforeAutospacing="1" w:after="142" w:line="276" w:lineRule="auto"/>
    </w:pPr>
    <w:rPr>
      <w:rFonts w:ascii="Calibri" w:eastAsia="Times New Roman" w:hAnsi="Calibri" w:cs="Calibri"/>
      <w:color w:val="000000"/>
      <w:lang w:eastAsia="sk-SK"/>
    </w:rPr>
  </w:style>
  <w:style w:type="paragraph" w:customStyle="1" w:styleId="Obsahrmca">
    <w:name w:val="Obsah rámca"/>
    <w:basedOn w:val="Normlny"/>
    <w:qFormat/>
    <w:rsid w:val="0071453F"/>
  </w:style>
  <w:style w:type="paragraph" w:styleId="Hlavika">
    <w:name w:val="header"/>
    <w:basedOn w:val="Normlny"/>
    <w:link w:val="HlavikaChar1"/>
    <w:uiPriority w:val="99"/>
    <w:unhideWhenUsed/>
    <w:rsid w:val="003F452D"/>
    <w:pPr>
      <w:tabs>
        <w:tab w:val="center" w:pos="4536"/>
        <w:tab w:val="right" w:pos="9072"/>
      </w:tabs>
      <w:spacing w:after="0" w:line="240" w:lineRule="auto"/>
    </w:pPr>
  </w:style>
  <w:style w:type="paragraph" w:styleId="Pta">
    <w:name w:val="footer"/>
    <w:basedOn w:val="Normlny"/>
    <w:link w:val="PtaChar1"/>
    <w:uiPriority w:val="99"/>
    <w:unhideWhenUsed/>
    <w:rsid w:val="003F452D"/>
    <w:pPr>
      <w:tabs>
        <w:tab w:val="center" w:pos="4536"/>
        <w:tab w:val="right" w:pos="9072"/>
      </w:tabs>
      <w:spacing w:after="0" w:line="240" w:lineRule="auto"/>
    </w:pPr>
  </w:style>
  <w:style w:type="paragraph" w:styleId="Obsah1">
    <w:name w:val="toc 1"/>
    <w:basedOn w:val="Normlny"/>
    <w:next w:val="Normlny"/>
    <w:autoRedefine/>
    <w:uiPriority w:val="39"/>
    <w:unhideWhenUsed/>
    <w:rsid w:val="00A90D96"/>
    <w:pPr>
      <w:spacing w:after="100"/>
    </w:pPr>
  </w:style>
  <w:style w:type="paragraph" w:styleId="Obsah3">
    <w:name w:val="toc 3"/>
    <w:basedOn w:val="Normlny"/>
    <w:next w:val="Normlny"/>
    <w:autoRedefine/>
    <w:uiPriority w:val="39"/>
    <w:unhideWhenUsed/>
    <w:rsid w:val="00A90D96"/>
    <w:pPr>
      <w:spacing w:after="100"/>
      <w:ind w:left="440"/>
    </w:pPr>
  </w:style>
  <w:style w:type="paragraph" w:styleId="Obsah2">
    <w:name w:val="toc 2"/>
    <w:basedOn w:val="Normlny"/>
    <w:next w:val="Normlny"/>
    <w:autoRedefine/>
    <w:uiPriority w:val="39"/>
    <w:unhideWhenUsed/>
    <w:rsid w:val="00A90D96"/>
    <w:pPr>
      <w:spacing w:after="100"/>
      <w:ind w:left="220"/>
    </w:pPr>
  </w:style>
  <w:style w:type="paragraph" w:styleId="Textpoznmkypodiarou">
    <w:name w:val="footnote text"/>
    <w:basedOn w:val="Normlny"/>
    <w:rsid w:val="006F0122"/>
  </w:style>
  <w:style w:type="paragraph" w:customStyle="1" w:styleId="Obsahtabuky">
    <w:name w:val="Obsah tabuľky"/>
    <w:basedOn w:val="Normlny"/>
    <w:qFormat/>
    <w:rsid w:val="006F0122"/>
    <w:pPr>
      <w:suppressLineNumbers/>
    </w:pPr>
  </w:style>
  <w:style w:type="paragraph" w:customStyle="1" w:styleId="Zhlavietabuky">
    <w:name w:val="Záhlavie tabuľky"/>
    <w:basedOn w:val="Obsahtabuky"/>
    <w:qFormat/>
    <w:rsid w:val="006F0122"/>
    <w:pPr>
      <w:jc w:val="center"/>
    </w:pPr>
    <w:rPr>
      <w:b/>
      <w:bCs/>
    </w:rPr>
  </w:style>
  <w:style w:type="paragraph" w:styleId="Revzia">
    <w:name w:val="Revision"/>
    <w:uiPriority w:val="99"/>
    <w:semiHidden/>
    <w:qFormat/>
    <w:rsid w:val="0068638D"/>
    <w:pPr>
      <w:suppressAutoHyphens w:val="0"/>
    </w:pPr>
    <w:rPr>
      <w:sz w:val="22"/>
    </w:rPr>
  </w:style>
  <w:style w:type="table" w:styleId="Mriekatabuky">
    <w:name w:val="Table Grid"/>
    <w:basedOn w:val="Normlnatabuka"/>
    <w:uiPriority w:val="39"/>
    <w:rsid w:val="002B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32C7F"/>
    <w:rPr>
      <w:color w:val="0563C1" w:themeColor="hyperlink"/>
      <w:u w:val="single"/>
    </w:rPr>
  </w:style>
  <w:style w:type="character" w:styleId="Nevyrieenzmienka">
    <w:name w:val="Unresolved Mention"/>
    <w:basedOn w:val="Predvolenpsmoodseku"/>
    <w:uiPriority w:val="99"/>
    <w:semiHidden/>
    <w:unhideWhenUsed/>
    <w:rsid w:val="002C6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v.sk/?lang=sk&amp;doc=board-job" TargetMode="External"/><Relationship Id="rId18" Type="http://schemas.openxmlformats.org/officeDocument/2006/relationships/hyperlink" Target="http://www.profesia.sk/" TargetMode="External"/><Relationship Id="rId26" Type="http://schemas.openxmlformats.org/officeDocument/2006/relationships/diagramColors" Target="diagrams/colors1.xml"/><Relationship Id="rId39" Type="http://schemas.openxmlformats.org/officeDocument/2006/relationships/hyperlink" Target="https://research-and-innovation.ec.europa.eu/jobs-research/researchcomp-european-competence-framework-researchers_en" TargetMode="External"/><Relationship Id="rId21" Type="http://schemas.openxmlformats.org/officeDocument/2006/relationships/hyperlink" Target="https://euraxess.ec.europa.eu/europe/career-development/training-researchers/research-profiles-descriptors" TargetMode="External"/><Relationship Id="rId34" Type="http://schemas.openxmlformats.org/officeDocument/2006/relationships/hyperlink" Target="https://www.sav.sk/?lang=sk&amp;doc=sas-commission&amp;folder_no=141" TargetMode="External"/><Relationship Id="rId42" Type="http://schemas.openxmlformats.org/officeDocument/2006/relationships/image" Target="media/image4.png"/><Relationship Id="rId47" Type="http://schemas.openxmlformats.org/officeDocument/2006/relationships/image" Target="media/image6.png"/><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 TargetMode="External"/><Relationship Id="rId29" Type="http://schemas.openxmlformats.org/officeDocument/2006/relationships/hyperlink" Target="https://www.sav.sk/?lang=en&amp;doc=educ-return" TargetMode="External"/><Relationship Id="rId11" Type="http://schemas.openxmlformats.org/officeDocument/2006/relationships/hyperlink" Target="https://www.euraxess.sk/sk/slovakia/europska-charta-vyskumnych-pracovnikov" TargetMode="External"/><Relationship Id="rId24" Type="http://schemas.openxmlformats.org/officeDocument/2006/relationships/diagramLayout" Target="diagrams/layout1.xml"/><Relationship Id="rId32" Type="http://schemas.openxmlformats.org/officeDocument/2006/relationships/hyperlink" Target="https://euraxess.ec.europa.eu/jobs/charter/code" TargetMode="External"/><Relationship Id="rId37" Type="http://schemas.openxmlformats.org/officeDocument/2006/relationships/hyperlink" Target="https://www.microsoft.com/en-us/microsoft-teams/group-chat-software" TargetMode="External"/><Relationship Id="rId40" Type="http://schemas.openxmlformats.org/officeDocument/2006/relationships/hyperlink" Target="https://europass.cedefop.europa.eu/sk/documents/curriculum-vitae/templates-instruction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ature.com/naturecareers/" TargetMode="External"/><Relationship Id="rId23" Type="http://schemas.openxmlformats.org/officeDocument/2006/relationships/diagramData" Target="diagrams/data1.xml"/><Relationship Id="rId28" Type="http://schemas.openxmlformats.org/officeDocument/2006/relationships/hyperlink" Target="https://euraxesspoint.sav.sk/domov-english/" TargetMode="External"/><Relationship Id="rId36" Type="http://schemas.openxmlformats.org/officeDocument/2006/relationships/hyperlink" Target="https://meet.google.com/landing?pli=1" TargetMode="External"/><Relationship Id="rId49" Type="http://schemas.openxmlformats.org/officeDocument/2006/relationships/header" Target="header3.xml"/><Relationship Id="rId10" Type="http://schemas.openxmlformats.org/officeDocument/2006/relationships/hyperlink" Target="https://www.sav.sk/?lang=sk&amp;doc=home-ins&amp;odd=2" TargetMode="External"/><Relationship Id="rId19" Type="http://schemas.openxmlformats.org/officeDocument/2006/relationships/hyperlink" Target="http://www.kari&#233;ra.sk" TargetMode="External"/><Relationship Id="rId31" Type="http://schemas.openxmlformats.org/officeDocument/2006/relationships/hyperlink" Target="https://research-and-innovation.ec.europa.eu/jobs-research/researchcomp-european-competence-framework-researchers_en"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axess.ec.europa.eu/" TargetMode="External"/><Relationship Id="rId22" Type="http://schemas.openxmlformats.org/officeDocument/2006/relationships/hyperlink" Target="https://www.sav.sk/?lang=sk&amp;doc=docs-qualify" TargetMode="External"/><Relationship Id="rId27" Type="http://schemas.microsoft.com/office/2007/relationships/diagramDrawing" Target="diagrams/drawing1.xml"/><Relationship Id="rId30" Type="http://schemas.openxmlformats.org/officeDocument/2006/relationships/hyperlink" Target="https://euraxess.ec.europa.eu/worldwide/north-america/news/euraxess-jobs-portal-guide-publishing-vacancies" TargetMode="External"/><Relationship Id="rId35" Type="http://schemas.openxmlformats.org/officeDocument/2006/relationships/hyperlink" Target="https://www.minedu.sk/eticky-aspekt-patri-k-esencii-vedy-vyzva-na-pripomienkovanie-deklaracie-o-posilneni-kultury-vedeckej-integrity-na-slovensku/" TargetMode="External"/><Relationship Id="rId43" Type="http://schemas.openxmlformats.org/officeDocument/2006/relationships/header" Target="header1.xml"/><Relationship Id="rId48" Type="http://schemas.openxmlformats.org/officeDocument/2006/relationships/image" Target="media/image7.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uraxess.sk/sk/slovakia/europska-charta-vyskumnych-pracovnikov" TargetMode="External"/><Relationship Id="rId17" Type="http://schemas.openxmlformats.org/officeDocument/2006/relationships/hyperlink" Target="https://jobs.sciencecareers.org/" TargetMode="External"/><Relationship Id="rId25" Type="http://schemas.openxmlformats.org/officeDocument/2006/relationships/diagramQuickStyle" Target="diagrams/quickStyle1.xml"/><Relationship Id="rId33" Type="http://schemas.openxmlformats.org/officeDocument/2006/relationships/hyperlink" Target="https://www.euraxess.sk/sk/slovakia/europska-charta-vyskumnych-pracovnikov" TargetMode="External"/><Relationship Id="rId38" Type="http://schemas.openxmlformats.org/officeDocument/2006/relationships/hyperlink" Target="https://www.zoom.com/" TargetMode="External"/><Relationship Id="rId46" Type="http://schemas.openxmlformats.org/officeDocument/2006/relationships/footer" Target="footer2.xml"/><Relationship Id="rId20" Type="http://schemas.openxmlformats.org/officeDocument/2006/relationships/hyperlink" Target="http://www.linkedin.co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hrs4r@savba.sk" TargetMode="External"/><Relationship Id="rId1" Type="http://schemas.openxmlformats.org/officeDocument/2006/relationships/hyperlink" Target="http://www.hrs4r.sav.s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hrs4r@savba.sk" TargetMode="External"/><Relationship Id="rId1" Type="http://schemas.openxmlformats.org/officeDocument/2006/relationships/hyperlink" Target="http://www.hrs4r.sa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BE8AA-6AFB-4055-B6A8-7C8EC5E2282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cs-CZ"/>
        </a:p>
      </dgm:t>
    </dgm:pt>
    <dgm:pt modelId="{302CA939-90FB-498F-8161-03061E72BC98}">
      <dgm:prSet phldrT="[Tex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1. Specification of the requirement for filling and declaring a vacant position</a:t>
          </a:r>
        </a:p>
      </dgm:t>
    </dgm:pt>
    <dgm:pt modelId="{8A0B048C-5220-4275-929A-56809C7A4A93}" type="parTrans" cxnId="{5AA252ED-E8F4-4920-BBC2-42B339F88C76}">
      <dgm:prSet/>
      <dgm:spPr/>
      <dgm:t>
        <a:bodyPr/>
        <a:lstStyle/>
        <a:p>
          <a:pPr algn="ctr"/>
          <a:endParaRPr lang="cs-CZ"/>
        </a:p>
      </dgm:t>
    </dgm:pt>
    <dgm:pt modelId="{E7A47CEB-2321-49C7-B5FD-778D3C849C47}" type="sibTrans" cxnId="{5AA252ED-E8F4-4920-BBC2-42B339F88C76}">
      <dgm:prSet/>
      <dgm:spPr>
        <a:ln>
          <a:solidFill>
            <a:srgbClr val="0070C0"/>
          </a:solidFill>
        </a:ln>
      </dgm:spPr>
      <dgm:t>
        <a:bodyPr/>
        <a:lstStyle/>
        <a:p>
          <a:pPr algn="ctr"/>
          <a:endParaRPr lang="cs-CZ"/>
        </a:p>
      </dgm:t>
    </dgm:pt>
    <dgm:pt modelId="{5AB81419-9D57-44E7-93A0-B857409A3C4E}">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2. Publication of a suitable form of advertising (Sourcing)</a:t>
          </a:r>
        </a:p>
      </dgm:t>
    </dgm:pt>
    <dgm:pt modelId="{A3914E5D-D62D-4C72-8E1F-E7FC4F12701C}" type="parTrans" cxnId="{505CF239-EB46-45F3-A9B5-47604FEFEDB7}">
      <dgm:prSet/>
      <dgm:spPr/>
      <dgm:t>
        <a:bodyPr/>
        <a:lstStyle/>
        <a:p>
          <a:pPr algn="ctr"/>
          <a:endParaRPr lang="cs-CZ"/>
        </a:p>
      </dgm:t>
    </dgm:pt>
    <dgm:pt modelId="{2B80D72D-03FB-436B-AD39-2972BEA29375}" type="sibTrans" cxnId="{505CF239-EB46-45F3-A9B5-47604FEFEDB7}">
      <dgm:prSet/>
      <dgm:spPr>
        <a:ln>
          <a:solidFill>
            <a:srgbClr val="0070C0"/>
          </a:solidFill>
        </a:ln>
      </dgm:spPr>
      <dgm:t>
        <a:bodyPr/>
        <a:lstStyle/>
        <a:p>
          <a:pPr algn="ctr"/>
          <a:endParaRPr lang="cs-CZ"/>
        </a:p>
      </dgm:t>
    </dgm:pt>
    <dgm:pt modelId="{B8BDED77-83A6-433B-9A1B-8C53F5A4B64F}">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3. Round 1 - Prescreening and administrative screening</a:t>
          </a:r>
        </a:p>
      </dgm:t>
    </dgm:pt>
    <dgm:pt modelId="{90A9B31E-072B-40A5-8ABF-F4051BFB50F5}" type="parTrans" cxnId="{6E79E91F-2482-41E0-AC9D-8C8A1FE5B0B2}">
      <dgm:prSet/>
      <dgm:spPr/>
      <dgm:t>
        <a:bodyPr/>
        <a:lstStyle/>
        <a:p>
          <a:pPr algn="ctr"/>
          <a:endParaRPr lang="cs-CZ"/>
        </a:p>
      </dgm:t>
    </dgm:pt>
    <dgm:pt modelId="{8B5AB2E5-3482-4075-91E0-2FAE96CAFBCF}" type="sibTrans" cxnId="{6E79E91F-2482-41E0-AC9D-8C8A1FE5B0B2}">
      <dgm:prSet/>
      <dgm:spPr>
        <a:ln>
          <a:solidFill>
            <a:srgbClr val="0070C0"/>
          </a:solidFill>
        </a:ln>
      </dgm:spPr>
      <dgm:t>
        <a:bodyPr/>
        <a:lstStyle/>
        <a:p>
          <a:pPr algn="ctr"/>
          <a:endParaRPr lang="cs-CZ"/>
        </a:p>
      </dgm:t>
    </dgm:pt>
    <dgm:pt modelId="{FD9A1262-057E-486D-9FD9-D6014F043E02}">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4. Facilitating the second round of the personnel selection process – the individual interview</a:t>
          </a:r>
        </a:p>
      </dgm:t>
    </dgm:pt>
    <dgm:pt modelId="{18210462-9F9D-401B-8ECB-F652AC3AE6D3}" type="parTrans" cxnId="{758BE093-6F9D-4A25-A327-200D991B109A}">
      <dgm:prSet/>
      <dgm:spPr/>
      <dgm:t>
        <a:bodyPr/>
        <a:lstStyle/>
        <a:p>
          <a:pPr algn="ctr"/>
          <a:endParaRPr lang="cs-CZ"/>
        </a:p>
      </dgm:t>
    </dgm:pt>
    <dgm:pt modelId="{E9BFBB8C-6559-478F-AFA8-F80674D3EC1D}" type="sibTrans" cxnId="{758BE093-6F9D-4A25-A327-200D991B109A}">
      <dgm:prSet/>
      <dgm:spPr>
        <a:ln>
          <a:solidFill>
            <a:srgbClr val="0070C0"/>
          </a:solidFill>
        </a:ln>
      </dgm:spPr>
      <dgm:t>
        <a:bodyPr/>
        <a:lstStyle/>
        <a:p>
          <a:pPr algn="ctr"/>
          <a:endParaRPr lang="cs-CZ"/>
        </a:p>
      </dgm:t>
    </dgm:pt>
    <dgm:pt modelId="{F97C67F2-C4E0-4CD5-9E7E-767D4C45F71A}">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5. Making the selection decision</a:t>
          </a:r>
        </a:p>
      </dgm:t>
    </dgm:pt>
    <dgm:pt modelId="{ECBD11A9-17A6-4529-9C49-0F4BF51C979D}" type="parTrans" cxnId="{A1077784-3204-406E-8DD6-3F217377EB04}">
      <dgm:prSet/>
      <dgm:spPr/>
      <dgm:t>
        <a:bodyPr/>
        <a:lstStyle/>
        <a:p>
          <a:pPr algn="ctr"/>
          <a:endParaRPr lang="cs-CZ"/>
        </a:p>
      </dgm:t>
    </dgm:pt>
    <dgm:pt modelId="{DCFC63C6-649B-4109-92C1-C336D33EFA9E}" type="sibTrans" cxnId="{A1077784-3204-406E-8DD6-3F217377EB04}">
      <dgm:prSet/>
      <dgm:spPr>
        <a:ln>
          <a:solidFill>
            <a:srgbClr val="0070C0"/>
          </a:solidFill>
        </a:ln>
      </dgm:spPr>
      <dgm:t>
        <a:bodyPr/>
        <a:lstStyle/>
        <a:p>
          <a:pPr algn="ctr"/>
          <a:endParaRPr lang="cs-CZ"/>
        </a:p>
      </dgm:t>
    </dgm:pt>
    <dgm:pt modelId="{F015D4CC-8A71-4B3B-9306-2E90295B724E}">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6. Concluding the selection procedure</a:t>
          </a:r>
        </a:p>
      </dgm:t>
    </dgm:pt>
    <dgm:pt modelId="{D9447AB4-259A-4A43-A6A0-68487F6A0D67}" type="parTrans" cxnId="{48B9BDF4-84CA-4494-A0B2-AE3F323940DF}">
      <dgm:prSet/>
      <dgm:spPr/>
      <dgm:t>
        <a:bodyPr/>
        <a:lstStyle/>
        <a:p>
          <a:pPr algn="ctr"/>
          <a:endParaRPr lang="cs-CZ"/>
        </a:p>
      </dgm:t>
    </dgm:pt>
    <dgm:pt modelId="{345F1D9D-2401-4E30-8B2E-146E7FC64A94}" type="sibTrans" cxnId="{48B9BDF4-84CA-4494-A0B2-AE3F323940DF}">
      <dgm:prSet/>
      <dgm:spPr>
        <a:ln>
          <a:solidFill>
            <a:srgbClr val="0070C0"/>
          </a:solidFill>
        </a:ln>
      </dgm:spPr>
      <dgm:t>
        <a:bodyPr/>
        <a:lstStyle/>
        <a:p>
          <a:pPr algn="ctr"/>
          <a:endParaRPr lang="cs-CZ"/>
        </a:p>
      </dgm:t>
    </dgm:pt>
    <dgm:pt modelId="{5E512EC1-F137-4B9C-9BF8-1DDFEC47016D}">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7. Communicating the results and formally notifying all candidates regarding the conclusion of the selection process</a:t>
          </a:r>
        </a:p>
      </dgm:t>
    </dgm:pt>
    <dgm:pt modelId="{D7BFFC74-78B2-402F-BB8E-150E7E52AF33}" type="parTrans" cxnId="{6891E52E-DC7E-408A-9B20-BB230E1D0771}">
      <dgm:prSet/>
      <dgm:spPr/>
      <dgm:t>
        <a:bodyPr/>
        <a:lstStyle/>
        <a:p>
          <a:pPr algn="ctr"/>
          <a:endParaRPr lang="cs-CZ"/>
        </a:p>
      </dgm:t>
    </dgm:pt>
    <dgm:pt modelId="{B5B6CC89-FB1A-43BB-A7F6-A5C99C4D6CF3}" type="sibTrans" cxnId="{6891E52E-DC7E-408A-9B20-BB230E1D0771}">
      <dgm:prSet>
        <dgm:style>
          <a:lnRef idx="1">
            <a:schemeClr val="accent5"/>
          </a:lnRef>
          <a:fillRef idx="0">
            <a:schemeClr val="accent5"/>
          </a:fillRef>
          <a:effectRef idx="0">
            <a:schemeClr val="accent5"/>
          </a:effectRef>
          <a:fontRef idx="minor">
            <a:schemeClr val="tx1"/>
          </a:fontRef>
        </dgm:style>
      </dgm:prSet>
      <dgm:spPr>
        <a:ln>
          <a:solidFill>
            <a:srgbClr val="0070C0"/>
          </a:solidFill>
        </a:ln>
      </dgm:spPr>
      <dgm:t>
        <a:bodyPr/>
        <a:lstStyle/>
        <a:p>
          <a:pPr algn="ctr"/>
          <a:endParaRPr lang="cs-CZ"/>
        </a:p>
      </dgm:t>
    </dgm:pt>
    <dgm:pt modelId="{FE230DE0-0AA9-4CC6-B7A5-5C88D6FF233F}">
      <dgm:prSet custT="1">
        <dgm:style>
          <a:lnRef idx="2">
            <a:schemeClr val="accent1"/>
          </a:lnRef>
          <a:fillRef idx="1">
            <a:schemeClr val="lt1"/>
          </a:fillRef>
          <a:effectRef idx="0">
            <a:schemeClr val="accent1"/>
          </a:effectRef>
          <a:fontRef idx="minor">
            <a:schemeClr val="dk1"/>
          </a:fontRef>
        </dgm:style>
      </dgm:prSet>
      <dgm:spPr/>
      <dgm:t>
        <a:bodyPr/>
        <a:lstStyle/>
        <a:p>
          <a:pPr algn="ctr"/>
          <a:r>
            <a:rPr lang="en-US" sz="1100" b="0">
              <a:latin typeface="Verdana" panose="020B0604030504040204" pitchFamily="34" charset="0"/>
              <a:ea typeface="Verdana" panose="020B0604030504040204" pitchFamily="34" charset="0"/>
            </a:rPr>
            <a:t>8. Onboarding-related administration</a:t>
          </a:r>
        </a:p>
      </dgm:t>
    </dgm:pt>
    <dgm:pt modelId="{35A4E12F-6E3D-43B7-B5E7-C8C9377F5AF0}" type="parTrans" cxnId="{B5937F8B-7973-4B5E-A2F2-4D19E67BC870}">
      <dgm:prSet/>
      <dgm:spPr/>
      <dgm:t>
        <a:bodyPr/>
        <a:lstStyle/>
        <a:p>
          <a:pPr algn="ctr"/>
          <a:endParaRPr lang="cs-CZ"/>
        </a:p>
      </dgm:t>
    </dgm:pt>
    <dgm:pt modelId="{5BC2B1EC-ED0A-4E7B-BAA8-F81C29D12317}" type="sibTrans" cxnId="{B5937F8B-7973-4B5E-A2F2-4D19E67BC870}">
      <dgm:prSet/>
      <dgm:spPr/>
      <dgm:t>
        <a:bodyPr/>
        <a:lstStyle/>
        <a:p>
          <a:pPr algn="ctr"/>
          <a:endParaRPr lang="cs-CZ"/>
        </a:p>
      </dgm:t>
    </dgm:pt>
    <dgm:pt modelId="{43AF99A7-B62C-4A73-BCF5-928C37AF6E36}" type="pres">
      <dgm:prSet presAssocID="{F98BE8AA-6AFB-4055-B6A8-7C8EC5E2282C}" presName="Name0" presStyleCnt="0">
        <dgm:presLayoutVars>
          <dgm:dir/>
          <dgm:resizeHandles val="exact"/>
        </dgm:presLayoutVars>
      </dgm:prSet>
      <dgm:spPr/>
    </dgm:pt>
    <dgm:pt modelId="{A9AF1FB1-3333-47D4-8C16-F593B5357BE1}" type="pres">
      <dgm:prSet presAssocID="{302CA939-90FB-498F-8161-03061E72BC98}" presName="node" presStyleLbl="node1" presStyleIdx="0" presStyleCnt="8">
        <dgm:presLayoutVars>
          <dgm:bulletEnabled val="1"/>
        </dgm:presLayoutVars>
      </dgm:prSet>
      <dgm:spPr/>
    </dgm:pt>
    <dgm:pt modelId="{6282C57F-A4BB-4AD9-8E8D-8B7F5A86A522}" type="pres">
      <dgm:prSet presAssocID="{E7A47CEB-2321-49C7-B5FD-778D3C849C47}" presName="sibTrans" presStyleLbl="sibTrans1D1" presStyleIdx="0" presStyleCnt="7"/>
      <dgm:spPr/>
    </dgm:pt>
    <dgm:pt modelId="{1132E437-BFAC-4118-886E-0414F4AFEB80}" type="pres">
      <dgm:prSet presAssocID="{E7A47CEB-2321-49C7-B5FD-778D3C849C47}" presName="connectorText" presStyleLbl="sibTrans1D1" presStyleIdx="0" presStyleCnt="7"/>
      <dgm:spPr/>
    </dgm:pt>
    <dgm:pt modelId="{3780A790-71A5-45C4-89DE-174F6C726EA1}" type="pres">
      <dgm:prSet presAssocID="{5AB81419-9D57-44E7-93A0-B857409A3C4E}" presName="node" presStyleLbl="node1" presStyleIdx="1" presStyleCnt="8">
        <dgm:presLayoutVars>
          <dgm:bulletEnabled val="1"/>
        </dgm:presLayoutVars>
      </dgm:prSet>
      <dgm:spPr/>
    </dgm:pt>
    <dgm:pt modelId="{12F15967-D085-4C5A-AAFD-44D3B7AE9112}" type="pres">
      <dgm:prSet presAssocID="{2B80D72D-03FB-436B-AD39-2972BEA29375}" presName="sibTrans" presStyleLbl="sibTrans1D1" presStyleIdx="1" presStyleCnt="7"/>
      <dgm:spPr/>
    </dgm:pt>
    <dgm:pt modelId="{54976273-4AE2-4B11-937B-B24C8E242F33}" type="pres">
      <dgm:prSet presAssocID="{2B80D72D-03FB-436B-AD39-2972BEA29375}" presName="connectorText" presStyleLbl="sibTrans1D1" presStyleIdx="1" presStyleCnt="7"/>
      <dgm:spPr/>
    </dgm:pt>
    <dgm:pt modelId="{DAFC7818-E932-4954-B8E4-19C3AB80CB59}" type="pres">
      <dgm:prSet presAssocID="{B8BDED77-83A6-433B-9A1B-8C53F5A4B64F}" presName="node" presStyleLbl="node1" presStyleIdx="2" presStyleCnt="8">
        <dgm:presLayoutVars>
          <dgm:bulletEnabled val="1"/>
        </dgm:presLayoutVars>
      </dgm:prSet>
      <dgm:spPr/>
    </dgm:pt>
    <dgm:pt modelId="{9DAAB004-7013-4510-9C87-52B7CF3DA3DB}" type="pres">
      <dgm:prSet presAssocID="{8B5AB2E5-3482-4075-91E0-2FAE96CAFBCF}" presName="sibTrans" presStyleLbl="sibTrans1D1" presStyleIdx="2" presStyleCnt="7"/>
      <dgm:spPr/>
    </dgm:pt>
    <dgm:pt modelId="{F7041734-E854-4AF0-8732-CB68F475AE7C}" type="pres">
      <dgm:prSet presAssocID="{8B5AB2E5-3482-4075-91E0-2FAE96CAFBCF}" presName="connectorText" presStyleLbl="sibTrans1D1" presStyleIdx="2" presStyleCnt="7"/>
      <dgm:spPr/>
    </dgm:pt>
    <dgm:pt modelId="{C85DD522-7E65-4E0B-8271-F3335CD2E540}" type="pres">
      <dgm:prSet presAssocID="{FD9A1262-057E-486D-9FD9-D6014F043E02}" presName="node" presStyleLbl="node1" presStyleIdx="3" presStyleCnt="8">
        <dgm:presLayoutVars>
          <dgm:bulletEnabled val="1"/>
        </dgm:presLayoutVars>
      </dgm:prSet>
      <dgm:spPr/>
    </dgm:pt>
    <dgm:pt modelId="{14C54736-B66C-4D57-B883-BE0E95DD3CBB}" type="pres">
      <dgm:prSet presAssocID="{E9BFBB8C-6559-478F-AFA8-F80674D3EC1D}" presName="sibTrans" presStyleLbl="sibTrans1D1" presStyleIdx="3" presStyleCnt="7"/>
      <dgm:spPr/>
    </dgm:pt>
    <dgm:pt modelId="{2120B0FC-0046-43DA-A322-191AD6A03627}" type="pres">
      <dgm:prSet presAssocID="{E9BFBB8C-6559-478F-AFA8-F80674D3EC1D}" presName="connectorText" presStyleLbl="sibTrans1D1" presStyleIdx="3" presStyleCnt="7"/>
      <dgm:spPr/>
    </dgm:pt>
    <dgm:pt modelId="{437B7187-9C67-4318-9324-3E5415E16AE9}" type="pres">
      <dgm:prSet presAssocID="{F97C67F2-C4E0-4CD5-9E7E-767D4C45F71A}" presName="node" presStyleLbl="node1" presStyleIdx="4" presStyleCnt="8">
        <dgm:presLayoutVars>
          <dgm:bulletEnabled val="1"/>
        </dgm:presLayoutVars>
      </dgm:prSet>
      <dgm:spPr/>
    </dgm:pt>
    <dgm:pt modelId="{A5B6BCF5-CE75-474A-B03B-A6146AEF0150}" type="pres">
      <dgm:prSet presAssocID="{DCFC63C6-649B-4109-92C1-C336D33EFA9E}" presName="sibTrans" presStyleLbl="sibTrans1D1" presStyleIdx="4" presStyleCnt="7"/>
      <dgm:spPr/>
    </dgm:pt>
    <dgm:pt modelId="{EE4654A8-47D5-4C8F-A9B1-22695AC05271}" type="pres">
      <dgm:prSet presAssocID="{DCFC63C6-649B-4109-92C1-C336D33EFA9E}" presName="connectorText" presStyleLbl="sibTrans1D1" presStyleIdx="4" presStyleCnt="7"/>
      <dgm:spPr/>
    </dgm:pt>
    <dgm:pt modelId="{C1FAA0AD-921E-40BA-87A2-92D70A73A4A6}" type="pres">
      <dgm:prSet presAssocID="{F015D4CC-8A71-4B3B-9306-2E90295B724E}" presName="node" presStyleLbl="node1" presStyleIdx="5" presStyleCnt="8">
        <dgm:presLayoutVars>
          <dgm:bulletEnabled val="1"/>
        </dgm:presLayoutVars>
      </dgm:prSet>
      <dgm:spPr/>
    </dgm:pt>
    <dgm:pt modelId="{03582079-0A13-4EA2-BCD6-2C0A4A1B350F}" type="pres">
      <dgm:prSet presAssocID="{345F1D9D-2401-4E30-8B2E-146E7FC64A94}" presName="sibTrans" presStyleLbl="sibTrans1D1" presStyleIdx="5" presStyleCnt="7"/>
      <dgm:spPr/>
    </dgm:pt>
    <dgm:pt modelId="{2ECFE984-EB6D-4B7B-87DF-B1DA25F20EF8}" type="pres">
      <dgm:prSet presAssocID="{345F1D9D-2401-4E30-8B2E-146E7FC64A94}" presName="connectorText" presStyleLbl="sibTrans1D1" presStyleIdx="5" presStyleCnt="7"/>
      <dgm:spPr/>
    </dgm:pt>
    <dgm:pt modelId="{3F1D8B59-2CDC-4E8B-B35F-2089FCEB8DED}" type="pres">
      <dgm:prSet presAssocID="{5E512EC1-F137-4B9C-9BF8-1DDFEC47016D}" presName="node" presStyleLbl="node1" presStyleIdx="6" presStyleCnt="8">
        <dgm:presLayoutVars>
          <dgm:bulletEnabled val="1"/>
        </dgm:presLayoutVars>
      </dgm:prSet>
      <dgm:spPr/>
    </dgm:pt>
    <dgm:pt modelId="{DE64E06A-9C50-4DD9-8BAB-14B79C75AC3B}" type="pres">
      <dgm:prSet presAssocID="{B5B6CC89-FB1A-43BB-A7F6-A5C99C4D6CF3}" presName="sibTrans" presStyleLbl="sibTrans1D1" presStyleIdx="6" presStyleCnt="7"/>
      <dgm:spPr/>
    </dgm:pt>
    <dgm:pt modelId="{B5295692-ED20-459F-89C0-46E0BA49AB31}" type="pres">
      <dgm:prSet presAssocID="{B5B6CC89-FB1A-43BB-A7F6-A5C99C4D6CF3}" presName="connectorText" presStyleLbl="sibTrans1D1" presStyleIdx="6" presStyleCnt="7"/>
      <dgm:spPr/>
    </dgm:pt>
    <dgm:pt modelId="{2661A346-4B9F-495B-B956-0D10220B1B1C}" type="pres">
      <dgm:prSet presAssocID="{FE230DE0-0AA9-4CC6-B7A5-5C88D6FF233F}" presName="node" presStyleLbl="node1" presStyleIdx="7" presStyleCnt="8">
        <dgm:presLayoutVars>
          <dgm:bulletEnabled val="1"/>
        </dgm:presLayoutVars>
      </dgm:prSet>
      <dgm:spPr/>
    </dgm:pt>
  </dgm:ptLst>
  <dgm:cxnLst>
    <dgm:cxn modelId="{B760821D-AF6F-48C7-AC36-B020EAA20CD3}" type="presOf" srcId="{E7A47CEB-2321-49C7-B5FD-778D3C849C47}" destId="{1132E437-BFAC-4118-886E-0414F4AFEB80}" srcOrd="1" destOrd="0" presId="urn:microsoft.com/office/officeart/2005/8/layout/bProcess3"/>
    <dgm:cxn modelId="{6E79E91F-2482-41E0-AC9D-8C8A1FE5B0B2}" srcId="{F98BE8AA-6AFB-4055-B6A8-7C8EC5E2282C}" destId="{B8BDED77-83A6-433B-9A1B-8C53F5A4B64F}" srcOrd="2" destOrd="0" parTransId="{90A9B31E-072B-40A5-8ABF-F4051BFB50F5}" sibTransId="{8B5AB2E5-3482-4075-91E0-2FAE96CAFBCF}"/>
    <dgm:cxn modelId="{B068DF22-7849-4701-B968-5E223533FFBF}" type="presOf" srcId="{B5B6CC89-FB1A-43BB-A7F6-A5C99C4D6CF3}" destId="{DE64E06A-9C50-4DD9-8BAB-14B79C75AC3B}" srcOrd="0" destOrd="0" presId="urn:microsoft.com/office/officeart/2005/8/layout/bProcess3"/>
    <dgm:cxn modelId="{6891E52E-DC7E-408A-9B20-BB230E1D0771}" srcId="{F98BE8AA-6AFB-4055-B6A8-7C8EC5E2282C}" destId="{5E512EC1-F137-4B9C-9BF8-1DDFEC47016D}" srcOrd="6" destOrd="0" parTransId="{D7BFFC74-78B2-402F-BB8E-150E7E52AF33}" sibTransId="{B5B6CC89-FB1A-43BB-A7F6-A5C99C4D6CF3}"/>
    <dgm:cxn modelId="{505CF239-EB46-45F3-A9B5-47604FEFEDB7}" srcId="{F98BE8AA-6AFB-4055-B6A8-7C8EC5E2282C}" destId="{5AB81419-9D57-44E7-93A0-B857409A3C4E}" srcOrd="1" destOrd="0" parTransId="{A3914E5D-D62D-4C72-8E1F-E7FC4F12701C}" sibTransId="{2B80D72D-03FB-436B-AD39-2972BEA29375}"/>
    <dgm:cxn modelId="{6FE4EC3A-A1E8-4A4C-9CC5-D0856CEF6317}" type="presOf" srcId="{DCFC63C6-649B-4109-92C1-C336D33EFA9E}" destId="{A5B6BCF5-CE75-474A-B03B-A6146AEF0150}" srcOrd="0" destOrd="0" presId="urn:microsoft.com/office/officeart/2005/8/layout/bProcess3"/>
    <dgm:cxn modelId="{B23F4341-8C2D-4D27-8B0F-B1A5002D45B9}" type="presOf" srcId="{F98BE8AA-6AFB-4055-B6A8-7C8EC5E2282C}" destId="{43AF99A7-B62C-4A73-BCF5-928C37AF6E36}" srcOrd="0" destOrd="0" presId="urn:microsoft.com/office/officeart/2005/8/layout/bProcess3"/>
    <dgm:cxn modelId="{68B74273-CD52-463F-B001-044C60A93555}" type="presOf" srcId="{2B80D72D-03FB-436B-AD39-2972BEA29375}" destId="{54976273-4AE2-4B11-937B-B24C8E242F33}" srcOrd="1" destOrd="0" presId="urn:microsoft.com/office/officeart/2005/8/layout/bProcess3"/>
    <dgm:cxn modelId="{82423E74-D0C6-4A2D-9D24-3B7D269812FF}" type="presOf" srcId="{F015D4CC-8A71-4B3B-9306-2E90295B724E}" destId="{C1FAA0AD-921E-40BA-87A2-92D70A73A4A6}" srcOrd="0" destOrd="0" presId="urn:microsoft.com/office/officeart/2005/8/layout/bProcess3"/>
    <dgm:cxn modelId="{83655C75-9C9E-4A49-8314-5DC260FBCB1B}" type="presOf" srcId="{B5B6CC89-FB1A-43BB-A7F6-A5C99C4D6CF3}" destId="{B5295692-ED20-459F-89C0-46E0BA49AB31}" srcOrd="1" destOrd="0" presId="urn:microsoft.com/office/officeart/2005/8/layout/bProcess3"/>
    <dgm:cxn modelId="{B4259C7A-3C3A-4A73-9F44-139F53621548}" type="presOf" srcId="{E9BFBB8C-6559-478F-AFA8-F80674D3EC1D}" destId="{2120B0FC-0046-43DA-A322-191AD6A03627}" srcOrd="1" destOrd="0" presId="urn:microsoft.com/office/officeart/2005/8/layout/bProcess3"/>
    <dgm:cxn modelId="{2C40F05A-49EE-4A9B-9A97-659D6E246F08}" type="presOf" srcId="{8B5AB2E5-3482-4075-91E0-2FAE96CAFBCF}" destId="{9DAAB004-7013-4510-9C87-52B7CF3DA3DB}" srcOrd="0" destOrd="0" presId="urn:microsoft.com/office/officeart/2005/8/layout/bProcess3"/>
    <dgm:cxn modelId="{F852E07E-53B8-4245-A8E4-4E64CE0F2B82}" type="presOf" srcId="{345F1D9D-2401-4E30-8B2E-146E7FC64A94}" destId="{03582079-0A13-4EA2-BCD6-2C0A4A1B350F}" srcOrd="0" destOrd="0" presId="urn:microsoft.com/office/officeart/2005/8/layout/bProcess3"/>
    <dgm:cxn modelId="{A1077784-3204-406E-8DD6-3F217377EB04}" srcId="{F98BE8AA-6AFB-4055-B6A8-7C8EC5E2282C}" destId="{F97C67F2-C4E0-4CD5-9E7E-767D4C45F71A}" srcOrd="4" destOrd="0" parTransId="{ECBD11A9-17A6-4529-9C49-0F4BF51C979D}" sibTransId="{DCFC63C6-649B-4109-92C1-C336D33EFA9E}"/>
    <dgm:cxn modelId="{B5937F8B-7973-4B5E-A2F2-4D19E67BC870}" srcId="{F98BE8AA-6AFB-4055-B6A8-7C8EC5E2282C}" destId="{FE230DE0-0AA9-4CC6-B7A5-5C88D6FF233F}" srcOrd="7" destOrd="0" parTransId="{35A4E12F-6E3D-43B7-B5E7-C8C9377F5AF0}" sibTransId="{5BC2B1EC-ED0A-4E7B-BAA8-F81C29D12317}"/>
    <dgm:cxn modelId="{758BE093-6F9D-4A25-A327-200D991B109A}" srcId="{F98BE8AA-6AFB-4055-B6A8-7C8EC5E2282C}" destId="{FD9A1262-057E-486D-9FD9-D6014F043E02}" srcOrd="3" destOrd="0" parTransId="{18210462-9F9D-401B-8ECB-F652AC3AE6D3}" sibTransId="{E9BFBB8C-6559-478F-AFA8-F80674D3EC1D}"/>
    <dgm:cxn modelId="{A660CE96-A7FE-4977-8E96-F8FF5D82A94F}" type="presOf" srcId="{8B5AB2E5-3482-4075-91E0-2FAE96CAFBCF}" destId="{F7041734-E854-4AF0-8732-CB68F475AE7C}" srcOrd="1" destOrd="0" presId="urn:microsoft.com/office/officeart/2005/8/layout/bProcess3"/>
    <dgm:cxn modelId="{A8D20D99-61DF-4F66-9CC8-D6BF13263BF9}" type="presOf" srcId="{DCFC63C6-649B-4109-92C1-C336D33EFA9E}" destId="{EE4654A8-47D5-4C8F-A9B1-22695AC05271}" srcOrd="1" destOrd="0" presId="urn:microsoft.com/office/officeart/2005/8/layout/bProcess3"/>
    <dgm:cxn modelId="{B53E7AA6-E996-4140-94ED-7ED21EC7C360}" type="presOf" srcId="{345F1D9D-2401-4E30-8B2E-146E7FC64A94}" destId="{2ECFE984-EB6D-4B7B-87DF-B1DA25F20EF8}" srcOrd="1" destOrd="0" presId="urn:microsoft.com/office/officeart/2005/8/layout/bProcess3"/>
    <dgm:cxn modelId="{FC023DBA-E6B1-460C-B45C-952122661148}" type="presOf" srcId="{2B80D72D-03FB-436B-AD39-2972BEA29375}" destId="{12F15967-D085-4C5A-AAFD-44D3B7AE9112}" srcOrd="0" destOrd="0" presId="urn:microsoft.com/office/officeart/2005/8/layout/bProcess3"/>
    <dgm:cxn modelId="{DE34ACBC-735C-4B6F-9EF3-6C7F76BE77BE}" type="presOf" srcId="{FE230DE0-0AA9-4CC6-B7A5-5C88D6FF233F}" destId="{2661A346-4B9F-495B-B956-0D10220B1B1C}" srcOrd="0" destOrd="0" presId="urn:microsoft.com/office/officeart/2005/8/layout/bProcess3"/>
    <dgm:cxn modelId="{C6E3E7D0-DF09-426F-8AAC-A632D7CB62A7}" type="presOf" srcId="{B8BDED77-83A6-433B-9A1B-8C53F5A4B64F}" destId="{DAFC7818-E932-4954-B8E4-19C3AB80CB59}" srcOrd="0" destOrd="0" presId="urn:microsoft.com/office/officeart/2005/8/layout/bProcess3"/>
    <dgm:cxn modelId="{2619C4D8-AC9B-4F91-B491-D3CAD6076405}" type="presOf" srcId="{5E512EC1-F137-4B9C-9BF8-1DDFEC47016D}" destId="{3F1D8B59-2CDC-4E8B-B35F-2089FCEB8DED}" srcOrd="0" destOrd="0" presId="urn:microsoft.com/office/officeart/2005/8/layout/bProcess3"/>
    <dgm:cxn modelId="{DA8600D9-7164-4769-809C-0A3314BA2258}" type="presOf" srcId="{E7A47CEB-2321-49C7-B5FD-778D3C849C47}" destId="{6282C57F-A4BB-4AD9-8E8D-8B7F5A86A522}" srcOrd="0" destOrd="0" presId="urn:microsoft.com/office/officeart/2005/8/layout/bProcess3"/>
    <dgm:cxn modelId="{14D1B8E5-7769-4C51-AAFA-265E08274F57}" type="presOf" srcId="{5AB81419-9D57-44E7-93A0-B857409A3C4E}" destId="{3780A790-71A5-45C4-89DE-174F6C726EA1}" srcOrd="0" destOrd="0" presId="urn:microsoft.com/office/officeart/2005/8/layout/bProcess3"/>
    <dgm:cxn modelId="{6BC78BE7-754B-47DE-A74D-4C1BA82954F0}" type="presOf" srcId="{FD9A1262-057E-486D-9FD9-D6014F043E02}" destId="{C85DD522-7E65-4E0B-8271-F3335CD2E540}" srcOrd="0" destOrd="0" presId="urn:microsoft.com/office/officeart/2005/8/layout/bProcess3"/>
    <dgm:cxn modelId="{5AA252ED-E8F4-4920-BBC2-42B339F88C76}" srcId="{F98BE8AA-6AFB-4055-B6A8-7C8EC5E2282C}" destId="{302CA939-90FB-498F-8161-03061E72BC98}" srcOrd="0" destOrd="0" parTransId="{8A0B048C-5220-4275-929A-56809C7A4A93}" sibTransId="{E7A47CEB-2321-49C7-B5FD-778D3C849C47}"/>
    <dgm:cxn modelId="{94DD51F0-0957-4CC0-96F8-717C788087D7}" type="presOf" srcId="{F97C67F2-C4E0-4CD5-9E7E-767D4C45F71A}" destId="{437B7187-9C67-4318-9324-3E5415E16AE9}" srcOrd="0" destOrd="0" presId="urn:microsoft.com/office/officeart/2005/8/layout/bProcess3"/>
    <dgm:cxn modelId="{851BAFF2-0CE2-4DE0-96DA-5D656FABE670}" type="presOf" srcId="{E9BFBB8C-6559-478F-AFA8-F80674D3EC1D}" destId="{14C54736-B66C-4D57-B883-BE0E95DD3CBB}" srcOrd="0" destOrd="0" presId="urn:microsoft.com/office/officeart/2005/8/layout/bProcess3"/>
    <dgm:cxn modelId="{48B9BDF4-84CA-4494-A0B2-AE3F323940DF}" srcId="{F98BE8AA-6AFB-4055-B6A8-7C8EC5E2282C}" destId="{F015D4CC-8A71-4B3B-9306-2E90295B724E}" srcOrd="5" destOrd="0" parTransId="{D9447AB4-259A-4A43-A6A0-68487F6A0D67}" sibTransId="{345F1D9D-2401-4E30-8B2E-146E7FC64A94}"/>
    <dgm:cxn modelId="{A41829F9-0D22-4913-94C6-CC837FD0B801}" type="presOf" srcId="{302CA939-90FB-498F-8161-03061E72BC98}" destId="{A9AF1FB1-3333-47D4-8C16-F593B5357BE1}" srcOrd="0" destOrd="0" presId="urn:microsoft.com/office/officeart/2005/8/layout/bProcess3"/>
    <dgm:cxn modelId="{A5097715-E5F0-4B4B-B027-9AF4D19D9BC0}" type="presParOf" srcId="{43AF99A7-B62C-4A73-BCF5-928C37AF6E36}" destId="{A9AF1FB1-3333-47D4-8C16-F593B5357BE1}" srcOrd="0" destOrd="0" presId="urn:microsoft.com/office/officeart/2005/8/layout/bProcess3"/>
    <dgm:cxn modelId="{53C1FB9C-753A-418C-A58B-967A8E7C7788}" type="presParOf" srcId="{43AF99A7-B62C-4A73-BCF5-928C37AF6E36}" destId="{6282C57F-A4BB-4AD9-8E8D-8B7F5A86A522}" srcOrd="1" destOrd="0" presId="urn:microsoft.com/office/officeart/2005/8/layout/bProcess3"/>
    <dgm:cxn modelId="{97389B2B-CEE5-484A-A4C4-2DE30A6BCC11}" type="presParOf" srcId="{6282C57F-A4BB-4AD9-8E8D-8B7F5A86A522}" destId="{1132E437-BFAC-4118-886E-0414F4AFEB80}" srcOrd="0" destOrd="0" presId="urn:microsoft.com/office/officeart/2005/8/layout/bProcess3"/>
    <dgm:cxn modelId="{12BA324A-D331-4458-A1CA-58EFBD98F701}" type="presParOf" srcId="{43AF99A7-B62C-4A73-BCF5-928C37AF6E36}" destId="{3780A790-71A5-45C4-89DE-174F6C726EA1}" srcOrd="2" destOrd="0" presId="urn:microsoft.com/office/officeart/2005/8/layout/bProcess3"/>
    <dgm:cxn modelId="{B628B970-EF99-4D19-8E7E-A38F5C0DF6F5}" type="presParOf" srcId="{43AF99A7-B62C-4A73-BCF5-928C37AF6E36}" destId="{12F15967-D085-4C5A-AAFD-44D3B7AE9112}" srcOrd="3" destOrd="0" presId="urn:microsoft.com/office/officeart/2005/8/layout/bProcess3"/>
    <dgm:cxn modelId="{E3972188-16BC-473C-BE7D-305A00D060E4}" type="presParOf" srcId="{12F15967-D085-4C5A-AAFD-44D3B7AE9112}" destId="{54976273-4AE2-4B11-937B-B24C8E242F33}" srcOrd="0" destOrd="0" presId="urn:microsoft.com/office/officeart/2005/8/layout/bProcess3"/>
    <dgm:cxn modelId="{7E3A3CC8-F8E0-4AA2-9E85-B68AB28E2792}" type="presParOf" srcId="{43AF99A7-B62C-4A73-BCF5-928C37AF6E36}" destId="{DAFC7818-E932-4954-B8E4-19C3AB80CB59}" srcOrd="4" destOrd="0" presId="urn:microsoft.com/office/officeart/2005/8/layout/bProcess3"/>
    <dgm:cxn modelId="{03CA0F0D-EFAA-4D93-AD3F-845E7CBFF215}" type="presParOf" srcId="{43AF99A7-B62C-4A73-BCF5-928C37AF6E36}" destId="{9DAAB004-7013-4510-9C87-52B7CF3DA3DB}" srcOrd="5" destOrd="0" presId="urn:microsoft.com/office/officeart/2005/8/layout/bProcess3"/>
    <dgm:cxn modelId="{4EB4254C-313A-4EE8-AD75-59A9AA0F4C10}" type="presParOf" srcId="{9DAAB004-7013-4510-9C87-52B7CF3DA3DB}" destId="{F7041734-E854-4AF0-8732-CB68F475AE7C}" srcOrd="0" destOrd="0" presId="urn:microsoft.com/office/officeart/2005/8/layout/bProcess3"/>
    <dgm:cxn modelId="{58E097BF-9299-4599-ACF2-266BD81214A7}" type="presParOf" srcId="{43AF99A7-B62C-4A73-BCF5-928C37AF6E36}" destId="{C85DD522-7E65-4E0B-8271-F3335CD2E540}" srcOrd="6" destOrd="0" presId="urn:microsoft.com/office/officeart/2005/8/layout/bProcess3"/>
    <dgm:cxn modelId="{EDB0A4E2-0018-47B0-B37D-65F37830A85D}" type="presParOf" srcId="{43AF99A7-B62C-4A73-BCF5-928C37AF6E36}" destId="{14C54736-B66C-4D57-B883-BE0E95DD3CBB}" srcOrd="7" destOrd="0" presId="urn:microsoft.com/office/officeart/2005/8/layout/bProcess3"/>
    <dgm:cxn modelId="{BB19D44B-B15D-4BD4-993A-A27B1DA1E3CD}" type="presParOf" srcId="{14C54736-B66C-4D57-B883-BE0E95DD3CBB}" destId="{2120B0FC-0046-43DA-A322-191AD6A03627}" srcOrd="0" destOrd="0" presId="urn:microsoft.com/office/officeart/2005/8/layout/bProcess3"/>
    <dgm:cxn modelId="{5BC89277-2AF0-46F1-976E-A03EC509DC49}" type="presParOf" srcId="{43AF99A7-B62C-4A73-BCF5-928C37AF6E36}" destId="{437B7187-9C67-4318-9324-3E5415E16AE9}" srcOrd="8" destOrd="0" presId="urn:microsoft.com/office/officeart/2005/8/layout/bProcess3"/>
    <dgm:cxn modelId="{3FD9E9D6-E898-4907-AE78-B46D4E3B1DBC}" type="presParOf" srcId="{43AF99A7-B62C-4A73-BCF5-928C37AF6E36}" destId="{A5B6BCF5-CE75-474A-B03B-A6146AEF0150}" srcOrd="9" destOrd="0" presId="urn:microsoft.com/office/officeart/2005/8/layout/bProcess3"/>
    <dgm:cxn modelId="{7391332B-0DF1-4445-8D3C-CCBF36EA06E2}" type="presParOf" srcId="{A5B6BCF5-CE75-474A-B03B-A6146AEF0150}" destId="{EE4654A8-47D5-4C8F-A9B1-22695AC05271}" srcOrd="0" destOrd="0" presId="urn:microsoft.com/office/officeart/2005/8/layout/bProcess3"/>
    <dgm:cxn modelId="{83CA4B40-E035-4D63-849A-D9C44D9D14CD}" type="presParOf" srcId="{43AF99A7-B62C-4A73-BCF5-928C37AF6E36}" destId="{C1FAA0AD-921E-40BA-87A2-92D70A73A4A6}" srcOrd="10" destOrd="0" presId="urn:microsoft.com/office/officeart/2005/8/layout/bProcess3"/>
    <dgm:cxn modelId="{A04EFFE7-14AB-463A-A259-5947260E2062}" type="presParOf" srcId="{43AF99A7-B62C-4A73-BCF5-928C37AF6E36}" destId="{03582079-0A13-4EA2-BCD6-2C0A4A1B350F}" srcOrd="11" destOrd="0" presId="urn:microsoft.com/office/officeart/2005/8/layout/bProcess3"/>
    <dgm:cxn modelId="{4BBA11EC-72B7-4E2E-AD5A-016B68BBD2C2}" type="presParOf" srcId="{03582079-0A13-4EA2-BCD6-2C0A4A1B350F}" destId="{2ECFE984-EB6D-4B7B-87DF-B1DA25F20EF8}" srcOrd="0" destOrd="0" presId="urn:microsoft.com/office/officeart/2005/8/layout/bProcess3"/>
    <dgm:cxn modelId="{9F559082-B88D-4F51-A49F-F497E4D070EE}" type="presParOf" srcId="{43AF99A7-B62C-4A73-BCF5-928C37AF6E36}" destId="{3F1D8B59-2CDC-4E8B-B35F-2089FCEB8DED}" srcOrd="12" destOrd="0" presId="urn:microsoft.com/office/officeart/2005/8/layout/bProcess3"/>
    <dgm:cxn modelId="{5B081F32-446F-48BF-8337-E22F22C952EB}" type="presParOf" srcId="{43AF99A7-B62C-4A73-BCF5-928C37AF6E36}" destId="{DE64E06A-9C50-4DD9-8BAB-14B79C75AC3B}" srcOrd="13" destOrd="0" presId="urn:microsoft.com/office/officeart/2005/8/layout/bProcess3"/>
    <dgm:cxn modelId="{F28B9C91-F0A8-45E6-BB78-462EC8F4701F}" type="presParOf" srcId="{DE64E06A-9C50-4DD9-8BAB-14B79C75AC3B}" destId="{B5295692-ED20-459F-89C0-46E0BA49AB31}" srcOrd="0" destOrd="0" presId="urn:microsoft.com/office/officeart/2005/8/layout/bProcess3"/>
    <dgm:cxn modelId="{0E141E42-9A2F-4824-86AC-2695DFC8BA51}" type="presParOf" srcId="{43AF99A7-B62C-4A73-BCF5-928C37AF6E36}" destId="{2661A346-4B9F-495B-B956-0D10220B1B1C}" srcOrd="14"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82C57F-A4BB-4AD9-8E8D-8B7F5A86A522}">
      <dsp:nvSpPr>
        <dsp:cNvPr id="0" name=""/>
        <dsp:cNvSpPr/>
      </dsp:nvSpPr>
      <dsp:spPr>
        <a:xfrm>
          <a:off x="2130204" y="580402"/>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638" y="623725"/>
        <a:ext cx="23972" cy="4794"/>
      </dsp:txXfrm>
    </dsp:sp>
    <dsp:sp modelId="{A9AF1FB1-3333-47D4-8C16-F593B5357BE1}">
      <dsp:nvSpPr>
        <dsp:cNvPr id="0" name=""/>
        <dsp:cNvSpPr/>
      </dsp:nvSpPr>
      <dsp:spPr>
        <a:xfrm>
          <a:off x="47480" y="76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1. Specification of the requirement for filling and declaring a vacant position</a:t>
          </a:r>
        </a:p>
      </dsp:txBody>
      <dsp:txXfrm>
        <a:off x="47480" y="765"/>
        <a:ext cx="2084523" cy="1250714"/>
      </dsp:txXfrm>
    </dsp:sp>
    <dsp:sp modelId="{12F15967-D085-4C5A-AAFD-44D3B7AE9112}">
      <dsp:nvSpPr>
        <dsp:cNvPr id="0" name=""/>
        <dsp:cNvSpPr/>
      </dsp:nvSpPr>
      <dsp:spPr>
        <a:xfrm>
          <a:off x="1089742" y="1249679"/>
          <a:ext cx="2563964" cy="448840"/>
        </a:xfrm>
        <a:custGeom>
          <a:avLst/>
          <a:gdLst/>
          <a:ahLst/>
          <a:cxnLst/>
          <a:rect l="0" t="0" r="0" b="0"/>
          <a:pathLst>
            <a:path>
              <a:moveTo>
                <a:pt x="2563964" y="0"/>
              </a:moveTo>
              <a:lnTo>
                <a:pt x="2563964" y="241520"/>
              </a:lnTo>
              <a:lnTo>
                <a:pt x="0" y="241520"/>
              </a:lnTo>
              <a:lnTo>
                <a:pt x="0" y="44884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6514" y="1471702"/>
        <a:ext cx="130420" cy="4794"/>
      </dsp:txXfrm>
    </dsp:sp>
    <dsp:sp modelId="{3780A790-71A5-45C4-89DE-174F6C726EA1}">
      <dsp:nvSpPr>
        <dsp:cNvPr id="0" name=""/>
        <dsp:cNvSpPr/>
      </dsp:nvSpPr>
      <dsp:spPr>
        <a:xfrm>
          <a:off x="2611445" y="76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2. Publication of a suitable form of advertising (Sourcing)</a:t>
          </a:r>
        </a:p>
      </dsp:txBody>
      <dsp:txXfrm>
        <a:off x="2611445" y="765"/>
        <a:ext cx="2084523" cy="1250714"/>
      </dsp:txXfrm>
    </dsp:sp>
    <dsp:sp modelId="{9DAAB004-7013-4510-9C87-52B7CF3DA3DB}">
      <dsp:nvSpPr>
        <dsp:cNvPr id="0" name=""/>
        <dsp:cNvSpPr/>
      </dsp:nvSpPr>
      <dsp:spPr>
        <a:xfrm>
          <a:off x="2130204" y="2310557"/>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638" y="2353880"/>
        <a:ext cx="23972" cy="4794"/>
      </dsp:txXfrm>
    </dsp:sp>
    <dsp:sp modelId="{DAFC7818-E932-4954-B8E4-19C3AB80CB59}">
      <dsp:nvSpPr>
        <dsp:cNvPr id="0" name=""/>
        <dsp:cNvSpPr/>
      </dsp:nvSpPr>
      <dsp:spPr>
        <a:xfrm>
          <a:off x="47480" y="173092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3. Round 1 - Prescreening and administrative screening</a:t>
          </a:r>
        </a:p>
      </dsp:txBody>
      <dsp:txXfrm>
        <a:off x="47480" y="1730920"/>
        <a:ext cx="2084523" cy="1250714"/>
      </dsp:txXfrm>
    </dsp:sp>
    <dsp:sp modelId="{14C54736-B66C-4D57-B883-BE0E95DD3CBB}">
      <dsp:nvSpPr>
        <dsp:cNvPr id="0" name=""/>
        <dsp:cNvSpPr/>
      </dsp:nvSpPr>
      <dsp:spPr>
        <a:xfrm>
          <a:off x="1089742" y="2979834"/>
          <a:ext cx="2563964" cy="448840"/>
        </a:xfrm>
        <a:custGeom>
          <a:avLst/>
          <a:gdLst/>
          <a:ahLst/>
          <a:cxnLst/>
          <a:rect l="0" t="0" r="0" b="0"/>
          <a:pathLst>
            <a:path>
              <a:moveTo>
                <a:pt x="2563964" y="0"/>
              </a:moveTo>
              <a:lnTo>
                <a:pt x="2563964" y="241520"/>
              </a:lnTo>
              <a:lnTo>
                <a:pt x="0" y="241520"/>
              </a:lnTo>
              <a:lnTo>
                <a:pt x="0" y="44884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6514" y="3201857"/>
        <a:ext cx="130420" cy="4794"/>
      </dsp:txXfrm>
    </dsp:sp>
    <dsp:sp modelId="{C85DD522-7E65-4E0B-8271-F3335CD2E540}">
      <dsp:nvSpPr>
        <dsp:cNvPr id="0" name=""/>
        <dsp:cNvSpPr/>
      </dsp:nvSpPr>
      <dsp:spPr>
        <a:xfrm>
          <a:off x="2611445" y="173092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4. Facilitating the second round of the personnel selection process – the individual interview</a:t>
          </a:r>
        </a:p>
      </dsp:txBody>
      <dsp:txXfrm>
        <a:off x="2611445" y="1730920"/>
        <a:ext cx="2084523" cy="1250714"/>
      </dsp:txXfrm>
    </dsp:sp>
    <dsp:sp modelId="{A5B6BCF5-CE75-474A-B03B-A6146AEF0150}">
      <dsp:nvSpPr>
        <dsp:cNvPr id="0" name=""/>
        <dsp:cNvSpPr/>
      </dsp:nvSpPr>
      <dsp:spPr>
        <a:xfrm>
          <a:off x="2130204" y="4040712"/>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638" y="4084035"/>
        <a:ext cx="23972" cy="4794"/>
      </dsp:txXfrm>
    </dsp:sp>
    <dsp:sp modelId="{437B7187-9C67-4318-9324-3E5415E16AE9}">
      <dsp:nvSpPr>
        <dsp:cNvPr id="0" name=""/>
        <dsp:cNvSpPr/>
      </dsp:nvSpPr>
      <dsp:spPr>
        <a:xfrm>
          <a:off x="47480" y="346107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5. Making the selection decision</a:t>
          </a:r>
        </a:p>
      </dsp:txBody>
      <dsp:txXfrm>
        <a:off x="47480" y="3461075"/>
        <a:ext cx="2084523" cy="1250714"/>
      </dsp:txXfrm>
    </dsp:sp>
    <dsp:sp modelId="{03582079-0A13-4EA2-BCD6-2C0A4A1B350F}">
      <dsp:nvSpPr>
        <dsp:cNvPr id="0" name=""/>
        <dsp:cNvSpPr/>
      </dsp:nvSpPr>
      <dsp:spPr>
        <a:xfrm>
          <a:off x="1089742" y="4709989"/>
          <a:ext cx="2563964" cy="448840"/>
        </a:xfrm>
        <a:custGeom>
          <a:avLst/>
          <a:gdLst/>
          <a:ahLst/>
          <a:cxnLst/>
          <a:rect l="0" t="0" r="0" b="0"/>
          <a:pathLst>
            <a:path>
              <a:moveTo>
                <a:pt x="2563964" y="0"/>
              </a:moveTo>
              <a:lnTo>
                <a:pt x="2563964" y="241520"/>
              </a:lnTo>
              <a:lnTo>
                <a:pt x="0" y="241520"/>
              </a:lnTo>
              <a:lnTo>
                <a:pt x="0" y="448840"/>
              </a:lnTo>
            </a:path>
          </a:pathLst>
        </a:custGeom>
        <a:noFill/>
        <a:ln w="6350" cap="flat" cmpd="sng" algn="ctr">
          <a:solidFill>
            <a:srgbClr val="0070C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6514" y="4932012"/>
        <a:ext cx="130420" cy="4794"/>
      </dsp:txXfrm>
    </dsp:sp>
    <dsp:sp modelId="{C1FAA0AD-921E-40BA-87A2-92D70A73A4A6}">
      <dsp:nvSpPr>
        <dsp:cNvPr id="0" name=""/>
        <dsp:cNvSpPr/>
      </dsp:nvSpPr>
      <dsp:spPr>
        <a:xfrm>
          <a:off x="2611445" y="3461075"/>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6. Concluding the selection procedure</a:t>
          </a:r>
        </a:p>
      </dsp:txBody>
      <dsp:txXfrm>
        <a:off x="2611445" y="3461075"/>
        <a:ext cx="2084523" cy="1250714"/>
      </dsp:txXfrm>
    </dsp:sp>
    <dsp:sp modelId="{DE64E06A-9C50-4DD9-8BAB-14B79C75AC3B}">
      <dsp:nvSpPr>
        <dsp:cNvPr id="0" name=""/>
        <dsp:cNvSpPr/>
      </dsp:nvSpPr>
      <dsp:spPr>
        <a:xfrm>
          <a:off x="2130204" y="5770867"/>
          <a:ext cx="448840" cy="91440"/>
        </a:xfrm>
        <a:custGeom>
          <a:avLst/>
          <a:gdLst/>
          <a:ahLst/>
          <a:cxnLst/>
          <a:rect l="0" t="0" r="0" b="0"/>
          <a:pathLst>
            <a:path>
              <a:moveTo>
                <a:pt x="0" y="45720"/>
              </a:moveTo>
              <a:lnTo>
                <a:pt x="448840" y="45720"/>
              </a:lnTo>
            </a:path>
          </a:pathLst>
        </a:custGeom>
        <a:noFill/>
        <a:ln w="6350" cap="flat" cmpd="sng" algn="ctr">
          <a:solidFill>
            <a:srgbClr val="0070C0"/>
          </a:solidFill>
          <a:prstDash val="solid"/>
          <a:miter lim="800000"/>
          <a:tailEnd type="arrow"/>
        </a:ln>
        <a:effectLst/>
      </dsp:spPr>
      <dsp:style>
        <a:lnRef idx="1">
          <a:schemeClr val="accent5"/>
        </a:lnRef>
        <a:fillRef idx="0">
          <a:schemeClr val="accent5"/>
        </a:fillRef>
        <a:effectRef idx="0">
          <a:schemeClr val="accent5"/>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42638" y="5814190"/>
        <a:ext cx="23972" cy="4794"/>
      </dsp:txXfrm>
    </dsp:sp>
    <dsp:sp modelId="{3F1D8B59-2CDC-4E8B-B35F-2089FCEB8DED}">
      <dsp:nvSpPr>
        <dsp:cNvPr id="0" name=""/>
        <dsp:cNvSpPr/>
      </dsp:nvSpPr>
      <dsp:spPr>
        <a:xfrm>
          <a:off x="47480" y="519123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7. Communicating the results and formally notifying all candidates regarding the conclusion of the selection process</a:t>
          </a:r>
        </a:p>
      </dsp:txBody>
      <dsp:txXfrm>
        <a:off x="47480" y="5191230"/>
        <a:ext cx="2084523" cy="1250714"/>
      </dsp:txXfrm>
    </dsp:sp>
    <dsp:sp modelId="{2661A346-4B9F-495B-B956-0D10220B1B1C}">
      <dsp:nvSpPr>
        <dsp:cNvPr id="0" name=""/>
        <dsp:cNvSpPr/>
      </dsp:nvSpPr>
      <dsp:spPr>
        <a:xfrm>
          <a:off x="2611445" y="5191230"/>
          <a:ext cx="2084523" cy="125071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0" kern="1200">
              <a:latin typeface="Verdana" panose="020B0604030504040204" pitchFamily="34" charset="0"/>
              <a:ea typeface="Verdana" panose="020B0604030504040204" pitchFamily="34" charset="0"/>
            </a:rPr>
            <a:t>8. Onboarding-related administration</a:t>
          </a:r>
        </a:p>
      </dsp:txBody>
      <dsp:txXfrm>
        <a:off x="2611445" y="5191230"/>
        <a:ext cx="2084523" cy="125071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5A5A8-E205-4FD6-8A1E-6E89B671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32</Pages>
  <Words>8250</Words>
  <Characters>47029</Characters>
  <Application>Microsoft Office Word</Application>
  <DocSecurity>0</DocSecurity>
  <Lines>391</Lines>
  <Paragraphs>110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Feriančeková</dc:creator>
  <dc:description/>
  <cp:lastModifiedBy>Dominika Olšovská</cp:lastModifiedBy>
  <cp:revision>46</cp:revision>
  <dcterms:created xsi:type="dcterms:W3CDTF">2025-03-21T13:43:00Z</dcterms:created>
  <dcterms:modified xsi:type="dcterms:W3CDTF">2025-04-11T13:26:00Z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2095027e538600039cfef218d7409391f956c91bc20e282ce1e6476f02a79630</vt:lpwstr>
  </property>
</Properties>
</file>